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FE438" w14:textId="5B7BAC25" w:rsidR="003B0068" w:rsidRPr="00E867D0" w:rsidRDefault="003B0068" w:rsidP="003B0068">
      <w:pPr>
        <w:rPr>
          <w:rFonts w:ascii="Arial" w:eastAsia="MS Mincho" w:hAnsi="Arial" w:cs="Arial"/>
          <w:b/>
          <w:bCs/>
        </w:rPr>
      </w:pPr>
      <w:r w:rsidRPr="00E867D0">
        <w:rPr>
          <w:rFonts w:ascii="Arial" w:eastAsia="MS Mincho" w:hAnsi="Arial" w:cs="Arial"/>
          <w:b/>
          <w:bCs/>
        </w:rPr>
        <w:t>3GPP TSG-</w:t>
      </w:r>
      <w:r w:rsidRPr="00E867D0">
        <w:rPr>
          <w:rFonts w:ascii="Arial" w:eastAsia="MS Mincho" w:hAnsi="Arial" w:cs="Arial"/>
          <w:b/>
          <w:bCs/>
        </w:rPr>
        <w:fldChar w:fldCharType="begin"/>
      </w:r>
      <w:r w:rsidRPr="00E867D0">
        <w:rPr>
          <w:rFonts w:ascii="Arial" w:eastAsia="MS Mincho" w:hAnsi="Arial" w:cs="Arial"/>
          <w:b/>
          <w:bCs/>
        </w:rPr>
        <w:instrText xml:space="preserve"> DOCPROPERTY  TSG/WGRef  \* MERGEFORMAT </w:instrText>
      </w:r>
      <w:r w:rsidRPr="00E867D0">
        <w:rPr>
          <w:rFonts w:ascii="Arial" w:eastAsia="MS Mincho" w:hAnsi="Arial" w:cs="Arial"/>
          <w:b/>
          <w:bCs/>
        </w:rPr>
        <w:fldChar w:fldCharType="separate"/>
      </w:r>
      <w:r w:rsidRPr="00E867D0">
        <w:rPr>
          <w:rFonts w:ascii="Arial" w:eastAsia="MS Mincho" w:hAnsi="Arial" w:cs="Arial"/>
          <w:b/>
          <w:bCs/>
        </w:rPr>
        <w:t xml:space="preserve"> RAN WG1</w:t>
      </w:r>
      <w:r w:rsidRPr="00E867D0">
        <w:rPr>
          <w:rFonts w:ascii="Arial" w:eastAsia="MS Mincho" w:hAnsi="Arial" w:cs="Arial"/>
          <w:b/>
          <w:bCs/>
        </w:rPr>
        <w:fldChar w:fldCharType="end"/>
      </w:r>
      <w:r w:rsidRPr="00E867D0">
        <w:rPr>
          <w:rFonts w:ascii="Arial" w:eastAsia="MS Mincho" w:hAnsi="Arial" w:cs="Arial"/>
          <w:b/>
          <w:bCs/>
        </w:rPr>
        <w:t xml:space="preserve"> Meeting #106bis-e                                             R1-</w:t>
      </w:r>
      <w:r w:rsidRPr="00E867D0">
        <w:rPr>
          <w:rFonts w:ascii="Helvetica Neue" w:hAnsi="Helvetica Neue"/>
          <w:color w:val="000000"/>
        </w:rPr>
        <w:t xml:space="preserve"> </w:t>
      </w:r>
      <w:r w:rsidR="00E95037">
        <w:rPr>
          <w:rFonts w:ascii="Arial" w:eastAsia="MS Mincho" w:hAnsi="Arial" w:cs="Arial"/>
          <w:b/>
          <w:bCs/>
        </w:rPr>
        <w:t>2111907</w:t>
      </w:r>
    </w:p>
    <w:p w14:paraId="45D8371E" w14:textId="77777777" w:rsidR="00E867D0" w:rsidRPr="00E867D0" w:rsidRDefault="00E867D0" w:rsidP="00E867D0">
      <w:pPr>
        <w:tabs>
          <w:tab w:val="center" w:pos="4536"/>
          <w:tab w:val="right" w:pos="9072"/>
        </w:tabs>
        <w:rPr>
          <w:rFonts w:ascii="Arial" w:eastAsia="MS Mincho" w:hAnsi="Arial" w:cs="Arial"/>
          <w:b/>
          <w:bCs/>
          <w:lang w:eastAsia="ja-JP"/>
        </w:rPr>
      </w:pPr>
      <w:r w:rsidRPr="00E867D0">
        <w:rPr>
          <w:rFonts w:ascii="Arial" w:eastAsia="MS Mincho" w:hAnsi="Arial" w:cs="Arial"/>
          <w:b/>
          <w:bCs/>
          <w:lang w:eastAsia="ja-JP"/>
        </w:rPr>
        <w:t>e-Meeting, November 11</w:t>
      </w:r>
      <w:r w:rsidRPr="00E867D0">
        <w:rPr>
          <w:rFonts w:ascii="Arial" w:eastAsia="MS Mincho" w:hAnsi="Arial" w:cs="Arial"/>
          <w:b/>
          <w:bCs/>
          <w:vertAlign w:val="superscript"/>
          <w:lang w:eastAsia="ja-JP"/>
        </w:rPr>
        <w:t>th</w:t>
      </w:r>
      <w:r w:rsidRPr="00E867D0">
        <w:rPr>
          <w:rFonts w:ascii="Arial" w:eastAsia="MS Mincho" w:hAnsi="Arial" w:cs="Arial"/>
          <w:b/>
          <w:bCs/>
          <w:lang w:eastAsia="ja-JP"/>
        </w:rPr>
        <w:t xml:space="preserve"> – 19</w:t>
      </w:r>
      <w:r w:rsidRPr="00E867D0">
        <w:rPr>
          <w:rFonts w:ascii="Arial" w:eastAsia="MS Mincho" w:hAnsi="Arial" w:cs="Arial"/>
          <w:b/>
          <w:bCs/>
          <w:vertAlign w:val="superscript"/>
          <w:lang w:eastAsia="ja-JP"/>
        </w:rPr>
        <w:t>th</w:t>
      </w:r>
      <w:r w:rsidRPr="00E867D0">
        <w:rPr>
          <w:rFonts w:ascii="Arial" w:eastAsia="MS Mincho" w:hAnsi="Arial" w:cs="Arial"/>
          <w:b/>
          <w:bCs/>
          <w:lang w:eastAsia="ja-JP"/>
        </w:rPr>
        <w:t>, 2021</w:t>
      </w:r>
    </w:p>
    <w:p w14:paraId="27D64CD4" w14:textId="77777777" w:rsidR="003B0068" w:rsidRPr="00EC3AA5" w:rsidRDefault="003B0068" w:rsidP="003B0068">
      <w:pPr>
        <w:tabs>
          <w:tab w:val="center" w:pos="4536"/>
          <w:tab w:val="right" w:pos="9072"/>
        </w:tabs>
        <w:rPr>
          <w:rFonts w:ascii="Arial" w:eastAsia="MS Mincho" w:hAnsi="Arial" w:cs="Arial"/>
          <w:b/>
          <w:bCs/>
        </w:rPr>
      </w:pPr>
    </w:p>
    <w:p w14:paraId="634E15FD" w14:textId="68177915" w:rsidR="003B0068" w:rsidRPr="00315C6E" w:rsidRDefault="003B0068" w:rsidP="003B0068">
      <w:pPr>
        <w:pStyle w:val="3GPPHeader"/>
        <w:rPr>
          <w:sz w:val="22"/>
          <w:szCs w:val="22"/>
        </w:rPr>
      </w:pPr>
      <w:r w:rsidRPr="00315C6E">
        <w:rPr>
          <w:sz w:val="22"/>
          <w:szCs w:val="22"/>
        </w:rPr>
        <w:t>Agenda Item:</w:t>
      </w:r>
      <w:r w:rsidRPr="00315C6E">
        <w:rPr>
          <w:sz w:val="22"/>
          <w:szCs w:val="22"/>
        </w:rPr>
        <w:tab/>
      </w:r>
      <w:r>
        <w:rPr>
          <w:sz w:val="22"/>
          <w:szCs w:val="22"/>
        </w:rPr>
        <w:t>8.1</w:t>
      </w:r>
      <w:r w:rsidR="001F1BD1">
        <w:rPr>
          <w:sz w:val="22"/>
          <w:szCs w:val="22"/>
        </w:rPr>
        <w:t>6</w:t>
      </w:r>
      <w:r>
        <w:rPr>
          <w:sz w:val="22"/>
          <w:szCs w:val="22"/>
        </w:rPr>
        <w:t>.2</w:t>
      </w:r>
    </w:p>
    <w:p w14:paraId="45AE74DC" w14:textId="77777777" w:rsidR="003B0068" w:rsidRPr="00315C6E" w:rsidRDefault="003B0068" w:rsidP="003B0068">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50C5EF9E" w14:textId="738B1079" w:rsidR="003B0068" w:rsidRPr="004B5BF1" w:rsidRDefault="003B0068" w:rsidP="003B0068">
      <w:pPr>
        <w:pStyle w:val="3GPPHeader"/>
        <w:rPr>
          <w:sz w:val="22"/>
          <w:szCs w:val="22"/>
        </w:rPr>
      </w:pPr>
      <w:r w:rsidRPr="00315C6E">
        <w:rPr>
          <w:sz w:val="22"/>
          <w:szCs w:val="22"/>
        </w:rPr>
        <w:t>Title:</w:t>
      </w:r>
      <w:r w:rsidRPr="00315C6E">
        <w:rPr>
          <w:sz w:val="22"/>
          <w:szCs w:val="22"/>
        </w:rPr>
        <w:tab/>
      </w:r>
      <w:r w:rsidR="001F1BD1" w:rsidRPr="001F1BD1">
        <w:rPr>
          <w:sz w:val="22"/>
          <w:szCs w:val="22"/>
        </w:rPr>
        <w:t>Views on Rel-17 Above 52.6 GHz  UE features</w:t>
      </w:r>
    </w:p>
    <w:p w14:paraId="674C8DC1" w14:textId="3752AFC8" w:rsidR="003B0068" w:rsidRDefault="003B0068" w:rsidP="003B0068">
      <w:pPr>
        <w:pStyle w:val="3GPPHeader"/>
        <w:rPr>
          <w:rFonts w:ascii="Arial" w:eastAsia="Malgun Gothic" w:hAnsi="Arial"/>
          <w:lang w:eastAsia="ko-KR"/>
        </w:rPr>
      </w:pPr>
      <w:r>
        <w:rPr>
          <w:sz w:val="22"/>
          <w:szCs w:val="22"/>
        </w:rPr>
        <w:t>Document for:</w:t>
      </w:r>
      <w:r>
        <w:rPr>
          <w:sz w:val="22"/>
          <w:szCs w:val="22"/>
        </w:rPr>
        <w:tab/>
        <w:t>Discussion/</w:t>
      </w:r>
      <w:r w:rsidRPr="00315C6E">
        <w:rPr>
          <w:sz w:val="22"/>
          <w:szCs w:val="22"/>
        </w:rPr>
        <w:t>Decision</w:t>
      </w:r>
    </w:p>
    <w:p w14:paraId="049805B7" w14:textId="77777777" w:rsidR="003B0068" w:rsidRPr="00E34C18" w:rsidRDefault="003B0068" w:rsidP="0093333E">
      <w:pPr>
        <w:pBdr>
          <w:bottom w:val="single" w:sz="6" w:space="1" w:color="auto"/>
        </w:pBdr>
        <w:tabs>
          <w:tab w:val="left" w:pos="1985"/>
        </w:tabs>
        <w:spacing w:after="120" w:line="288" w:lineRule="auto"/>
        <w:ind w:left="2040" w:hangingChars="850" w:hanging="2040"/>
        <w:jc w:val="both"/>
        <w:rPr>
          <w:rFonts w:ascii="Arial" w:eastAsia="Malgun Gothic" w:hAnsi="Arial"/>
          <w:lang w:eastAsia="ko-KR"/>
        </w:rPr>
      </w:pPr>
    </w:p>
    <w:p w14:paraId="5D4C471D" w14:textId="25EC3E88" w:rsidR="00A54177" w:rsidRPr="00A54177" w:rsidRDefault="00A54177" w:rsidP="0043731A">
      <w:pPr>
        <w:pStyle w:val="Proposal"/>
        <w:keepNext/>
        <w:keepLines/>
        <w:numPr>
          <w:ilvl w:val="0"/>
          <w:numId w:val="12"/>
        </w:numPr>
        <w:tabs>
          <w:tab w:val="left" w:pos="426"/>
        </w:tabs>
        <w:overflowPunct w:val="0"/>
        <w:autoSpaceDE w:val="0"/>
        <w:autoSpaceDN w:val="0"/>
        <w:adjustRightInd w:val="0"/>
        <w:textAlignment w:val="baseline"/>
        <w:outlineLvl w:val="0"/>
        <w:rPr>
          <w:rFonts w:eastAsia="Batang"/>
          <w:b w:val="0"/>
          <w:bCs w:val="0"/>
          <w:sz w:val="32"/>
          <w:szCs w:val="32"/>
          <w:lang w:eastAsia="ko-KR"/>
        </w:rPr>
      </w:pPr>
      <w:r>
        <w:rPr>
          <w:rFonts w:eastAsia="Batang"/>
          <w:b w:val="0"/>
          <w:bCs w:val="0"/>
          <w:sz w:val="32"/>
          <w:szCs w:val="32"/>
          <w:lang w:eastAsia="ko-KR"/>
        </w:rPr>
        <w:t>Introduction</w:t>
      </w:r>
    </w:p>
    <w:p w14:paraId="42AC0892" w14:textId="6712F26B" w:rsidR="003B0068" w:rsidRDefault="001100F3" w:rsidP="003B0068">
      <w:pPr>
        <w:pStyle w:val="0Maintext"/>
        <w:spacing w:after="120" w:afterAutospacing="0" w:line="240" w:lineRule="auto"/>
        <w:ind w:firstLine="0"/>
      </w:pPr>
      <w:r>
        <w:t xml:space="preserve">This contribution discusses the UE </w:t>
      </w:r>
      <w:r w:rsidR="00823173">
        <w:t xml:space="preserve">features </w:t>
      </w:r>
      <w:r>
        <w:t xml:space="preserve"> for </w:t>
      </w:r>
      <w:r w:rsidR="00823173">
        <w:t xml:space="preserve">Rel-17 WI on </w:t>
      </w:r>
      <w:r>
        <w:t xml:space="preserve">NR </w:t>
      </w:r>
      <w:r w:rsidR="00823173">
        <w:t>operating</w:t>
      </w:r>
      <w:r>
        <w:t xml:space="preserve"> between</w:t>
      </w:r>
      <w:r w:rsidR="00823173">
        <w:t xml:space="preserve"> 52.6 GHz and 71 GHz</w:t>
      </w:r>
      <w:r>
        <w:t xml:space="preserve"> </w:t>
      </w:r>
      <w:r w:rsidR="00823173">
        <w:t>in [1]</w:t>
      </w:r>
      <w:r w:rsidR="003B0068">
        <w:t>. The UE features can be found in the Appendix of this document.</w:t>
      </w:r>
    </w:p>
    <w:p w14:paraId="65BEF75F" w14:textId="77777777" w:rsidR="004524AC" w:rsidRPr="00E34C18" w:rsidRDefault="004524AC" w:rsidP="004524AC">
      <w:pPr>
        <w:pBdr>
          <w:bottom w:val="single" w:sz="6" w:space="1" w:color="auto"/>
        </w:pBdr>
        <w:tabs>
          <w:tab w:val="left" w:pos="1985"/>
        </w:tabs>
        <w:spacing w:after="120" w:line="288" w:lineRule="auto"/>
        <w:ind w:left="2040" w:hangingChars="850" w:hanging="2040"/>
        <w:jc w:val="both"/>
        <w:rPr>
          <w:rFonts w:ascii="Arial" w:eastAsia="Malgun Gothic" w:hAnsi="Arial"/>
          <w:lang w:eastAsia="ko-KR"/>
        </w:rPr>
      </w:pPr>
    </w:p>
    <w:p w14:paraId="77059F48" w14:textId="5CEAE67C" w:rsidR="003B0068" w:rsidRDefault="004524AC" w:rsidP="0043731A">
      <w:pPr>
        <w:pStyle w:val="Proposal"/>
        <w:keepNext/>
        <w:keepLines/>
        <w:numPr>
          <w:ilvl w:val="0"/>
          <w:numId w:val="12"/>
        </w:numPr>
        <w:tabs>
          <w:tab w:val="left" w:pos="426"/>
        </w:tabs>
        <w:overflowPunct w:val="0"/>
        <w:autoSpaceDE w:val="0"/>
        <w:autoSpaceDN w:val="0"/>
        <w:adjustRightInd w:val="0"/>
        <w:textAlignment w:val="baseline"/>
        <w:outlineLvl w:val="0"/>
        <w:rPr>
          <w:rFonts w:eastAsia="Batang"/>
          <w:b w:val="0"/>
          <w:bCs w:val="0"/>
          <w:sz w:val="32"/>
          <w:szCs w:val="32"/>
          <w:lang w:eastAsia="ko-KR"/>
        </w:rPr>
      </w:pPr>
      <w:r>
        <w:rPr>
          <w:rFonts w:eastAsia="Batang"/>
          <w:b w:val="0"/>
          <w:bCs w:val="0"/>
          <w:sz w:val="32"/>
          <w:szCs w:val="32"/>
          <w:lang w:eastAsia="ko-KR"/>
        </w:rPr>
        <w:t>Discussio</w:t>
      </w:r>
      <w:r w:rsidR="003573E6">
        <w:rPr>
          <w:rFonts w:eastAsia="Batang"/>
          <w:b w:val="0"/>
          <w:bCs w:val="0"/>
          <w:sz w:val="32"/>
          <w:szCs w:val="32"/>
          <w:lang w:eastAsia="ko-KR"/>
        </w:rPr>
        <w:t>n</w:t>
      </w:r>
    </w:p>
    <w:p w14:paraId="6C8CBD35" w14:textId="49F71338" w:rsidR="00823173" w:rsidRPr="00E54611" w:rsidRDefault="00823173" w:rsidP="006E7148">
      <w:pPr>
        <w:pStyle w:val="Heading2"/>
        <w:spacing w:before="180"/>
        <w:ind w:left="1138" w:hanging="1138"/>
        <w:jc w:val="both"/>
        <w:rPr>
          <w:sz w:val="32"/>
          <w:szCs w:val="20"/>
          <w:lang w:eastAsia="ja-JP"/>
        </w:rPr>
      </w:pPr>
      <w:r w:rsidRPr="00E54611">
        <w:rPr>
          <w:sz w:val="32"/>
          <w:szCs w:val="20"/>
          <w:lang w:eastAsia="ja-JP"/>
        </w:rPr>
        <w:t xml:space="preserve">FG </w:t>
      </w:r>
      <w:r>
        <w:rPr>
          <w:sz w:val="32"/>
          <w:szCs w:val="20"/>
          <w:lang w:eastAsia="ja-JP"/>
        </w:rPr>
        <w:t>2</w:t>
      </w:r>
      <w:r>
        <w:rPr>
          <w:sz w:val="32"/>
        </w:rPr>
        <w:t>4</w:t>
      </w:r>
      <w:r>
        <w:rPr>
          <w:sz w:val="32"/>
          <w:szCs w:val="20"/>
          <w:lang w:eastAsia="ja-JP"/>
        </w:rPr>
        <w:t>-</w:t>
      </w:r>
      <w:r>
        <w:rPr>
          <w:sz w:val="32"/>
        </w:rPr>
        <w:t>1</w:t>
      </w:r>
    </w:p>
    <w:p w14:paraId="1569AEAA" w14:textId="32B27329" w:rsidR="00C065D8" w:rsidRDefault="00465523" w:rsidP="0043731A">
      <w:pPr>
        <w:pStyle w:val="3GPPNormalText"/>
        <w:numPr>
          <w:ilvl w:val="0"/>
          <w:numId w:val="15"/>
        </w:numPr>
        <w:rPr>
          <w:lang w:eastAsia="ko-KR"/>
        </w:rPr>
      </w:pPr>
      <w:r>
        <w:rPr>
          <w:lang w:eastAsia="ko-KR"/>
        </w:rPr>
        <w:t>In FG 24-1, s</w:t>
      </w:r>
      <w:r w:rsidR="00AC3177">
        <w:rPr>
          <w:lang w:eastAsia="ko-KR"/>
        </w:rPr>
        <w:t>eparate</w:t>
      </w:r>
      <w:r w:rsidR="00CE12FA">
        <w:rPr>
          <w:lang w:eastAsia="ko-KR"/>
        </w:rPr>
        <w:t xml:space="preserve"> </w:t>
      </w:r>
      <w:r w:rsidR="00C065D8">
        <w:rPr>
          <w:lang w:eastAsia="ko-KR"/>
        </w:rPr>
        <w:t xml:space="preserve"> DL and UL FGs should </w:t>
      </w:r>
      <w:r w:rsidR="00CE12FA">
        <w:rPr>
          <w:lang w:eastAsia="ko-KR"/>
        </w:rPr>
        <w:t>be created</w:t>
      </w:r>
    </w:p>
    <w:p w14:paraId="1A298511" w14:textId="02F8CC55" w:rsidR="006E7148" w:rsidRPr="006E7148" w:rsidRDefault="00BC400E" w:rsidP="0043731A">
      <w:pPr>
        <w:pStyle w:val="3GPPNormalText"/>
        <w:numPr>
          <w:ilvl w:val="0"/>
          <w:numId w:val="15"/>
        </w:numPr>
        <w:rPr>
          <w:lang w:eastAsia="ko-KR"/>
        </w:rPr>
      </w:pPr>
      <w:r>
        <w:rPr>
          <w:lang w:eastAsia="ko-KR"/>
        </w:rPr>
        <w:t xml:space="preserve">In </w:t>
      </w:r>
      <w:r w:rsidR="00465523">
        <w:rPr>
          <w:lang w:eastAsia="ko-KR"/>
        </w:rPr>
        <w:t xml:space="preserve">FG </w:t>
      </w:r>
      <w:r>
        <w:rPr>
          <w:lang w:eastAsia="ko-KR"/>
        </w:rPr>
        <w:t xml:space="preserve">24-1 item </w:t>
      </w:r>
      <w:r w:rsidRPr="006E7148">
        <w:rPr>
          <w:szCs w:val="22"/>
          <w:lang w:eastAsia="ko-KR"/>
        </w:rPr>
        <w:t>1,</w:t>
      </w:r>
      <w:r w:rsidR="006E7148" w:rsidRPr="006E7148">
        <w:rPr>
          <w:szCs w:val="22"/>
          <w:lang w:eastAsia="ko-KR"/>
        </w:rPr>
        <w:t xml:space="preserve"> “</w:t>
      </w:r>
      <w:r w:rsidR="006E7148" w:rsidRPr="006E7148">
        <w:rPr>
          <w:rFonts w:cs="Arial"/>
          <w:szCs w:val="22"/>
        </w:rPr>
        <w:t xml:space="preserve">Support 120KHz SCS </w:t>
      </w:r>
      <w:r w:rsidR="006E7148" w:rsidRPr="006E7148">
        <w:rPr>
          <w:rFonts w:cs="Arial"/>
          <w:color w:val="7030A0"/>
          <w:szCs w:val="22"/>
          <w:highlight w:val="yellow"/>
        </w:rPr>
        <w:t>[</w:t>
      </w:r>
      <w:r w:rsidR="006E7148" w:rsidRPr="006E7148">
        <w:rPr>
          <w:rFonts w:cs="Arial"/>
          <w:szCs w:val="22"/>
          <w:highlight w:val="yellow"/>
        </w:rPr>
        <w:t>transmission and</w:t>
      </w:r>
      <w:r w:rsidR="006E7148" w:rsidRPr="006E7148">
        <w:rPr>
          <w:rFonts w:cs="Arial"/>
          <w:color w:val="7030A0"/>
          <w:szCs w:val="22"/>
          <w:highlight w:val="yellow"/>
        </w:rPr>
        <w:t>]</w:t>
      </w:r>
      <w:r w:rsidR="006E7148" w:rsidRPr="006E7148">
        <w:rPr>
          <w:rFonts w:cs="Arial"/>
          <w:szCs w:val="22"/>
        </w:rPr>
        <w:t xml:space="preserve"> reception for </w:t>
      </w:r>
      <w:r w:rsidR="006E7148" w:rsidRPr="006E7148">
        <w:rPr>
          <w:rFonts w:cs="Arial"/>
          <w:color w:val="FF0000"/>
          <w:szCs w:val="22"/>
          <w:highlight w:val="yellow"/>
        </w:rPr>
        <w:t>[initial/non-initial access]</w:t>
      </w:r>
      <w:r w:rsidR="006E7148" w:rsidRPr="006E7148">
        <w:rPr>
          <w:rFonts w:cs="Arial"/>
          <w:color w:val="FF0000"/>
          <w:szCs w:val="22"/>
        </w:rPr>
        <w:t>”</w:t>
      </w:r>
      <w:r>
        <w:rPr>
          <w:lang w:eastAsia="ko-KR"/>
        </w:rPr>
        <w:t xml:space="preserve"> </w:t>
      </w:r>
    </w:p>
    <w:p w14:paraId="6949EA2F" w14:textId="21F6F534" w:rsidR="00BC400E" w:rsidRDefault="00BC400E" w:rsidP="0043731A">
      <w:pPr>
        <w:pStyle w:val="3GPPNormalText"/>
        <w:numPr>
          <w:ilvl w:val="1"/>
          <w:numId w:val="15"/>
        </w:numPr>
        <w:rPr>
          <w:lang w:eastAsia="ko-KR"/>
        </w:rPr>
      </w:pPr>
      <w:r>
        <w:rPr>
          <w:lang w:eastAsia="ko-KR"/>
        </w:rPr>
        <w:t>remove “transmission and”</w:t>
      </w:r>
      <w:r w:rsidR="006E7148">
        <w:rPr>
          <w:lang w:eastAsia="ko-KR"/>
        </w:rPr>
        <w:t xml:space="preserve"> to make this a DL only FG</w:t>
      </w:r>
    </w:p>
    <w:p w14:paraId="04DB782B" w14:textId="0BE889D3" w:rsidR="00AC3177" w:rsidRDefault="00AC3177" w:rsidP="0043731A">
      <w:pPr>
        <w:pStyle w:val="3GPPNormalText"/>
        <w:numPr>
          <w:ilvl w:val="1"/>
          <w:numId w:val="15"/>
        </w:numPr>
        <w:rPr>
          <w:lang w:eastAsia="ko-KR"/>
        </w:rPr>
      </w:pPr>
      <w:r>
        <w:rPr>
          <w:lang w:eastAsia="ko-KR"/>
        </w:rPr>
        <w:t>Keep “[initial access/non-initial access]”</w:t>
      </w:r>
      <w:r w:rsidR="006E7148">
        <w:rPr>
          <w:lang w:eastAsia="ko-KR"/>
        </w:rPr>
        <w:t xml:space="preserve"> based on the following </w:t>
      </w:r>
      <w:r>
        <w:rPr>
          <w:lang w:eastAsia="ko-KR"/>
        </w:rPr>
        <w:t>agreements</w:t>
      </w:r>
    </w:p>
    <w:p w14:paraId="72FC1AA6" w14:textId="28D13919" w:rsidR="006E7148" w:rsidRDefault="006E7148" w:rsidP="006E7148">
      <w:pPr>
        <w:pStyle w:val="3GPPNormalText"/>
        <w:rPr>
          <w:lang w:eastAsia="ko-KR"/>
        </w:rPr>
      </w:pPr>
    </w:p>
    <w:p w14:paraId="6FB518D4" w14:textId="77777777" w:rsidR="006E7148" w:rsidRPr="006E7148" w:rsidRDefault="006E7148" w:rsidP="006E7148">
      <w:pPr>
        <w:pStyle w:val="TAL"/>
        <w:rPr>
          <w:rFonts w:ascii="Times New Roman" w:hAnsi="Times New Roman"/>
          <w:sz w:val="22"/>
          <w:szCs w:val="22"/>
          <w:highlight w:val="green"/>
        </w:rPr>
      </w:pPr>
      <w:r w:rsidRPr="006E7148">
        <w:rPr>
          <w:rFonts w:ascii="Times New Roman" w:hAnsi="Times New Roman"/>
          <w:sz w:val="22"/>
          <w:szCs w:val="22"/>
          <w:highlight w:val="green"/>
        </w:rPr>
        <w:t>From WID:</w:t>
      </w:r>
    </w:p>
    <w:p w14:paraId="11866F22" w14:textId="77777777" w:rsidR="006E7148" w:rsidRPr="006E7148" w:rsidRDefault="006E7148" w:rsidP="0043731A">
      <w:pPr>
        <w:pStyle w:val="B1"/>
        <w:numPr>
          <w:ilvl w:val="0"/>
          <w:numId w:val="11"/>
        </w:numPr>
        <w:spacing w:after="0" w:line="259" w:lineRule="auto"/>
        <w:rPr>
          <w:sz w:val="22"/>
          <w:szCs w:val="22"/>
          <w:lang w:eastAsia="zh-CN"/>
        </w:rPr>
      </w:pPr>
      <w:r w:rsidRPr="006E7148">
        <w:rPr>
          <w:sz w:val="22"/>
          <w:szCs w:val="22"/>
          <w:lang w:eastAsia="zh-CN"/>
        </w:rPr>
        <w:t>In addition to 120kHz, support 480 kHz SSB for initial access with support of CORESET#0/Type0-PDCCH configuration in the MIB with following constraints:</w:t>
      </w:r>
    </w:p>
    <w:p w14:paraId="6D623767" w14:textId="77777777" w:rsidR="006E7148" w:rsidRPr="006E7148" w:rsidRDefault="006E7148" w:rsidP="0043731A">
      <w:pPr>
        <w:pStyle w:val="B1"/>
        <w:numPr>
          <w:ilvl w:val="1"/>
          <w:numId w:val="11"/>
        </w:numPr>
        <w:spacing w:after="0" w:line="259" w:lineRule="auto"/>
        <w:rPr>
          <w:sz w:val="22"/>
          <w:szCs w:val="22"/>
          <w:lang w:eastAsia="zh-CN"/>
        </w:rPr>
      </w:pPr>
      <w:r w:rsidRPr="006E7148">
        <w:rPr>
          <w:sz w:val="22"/>
          <w:szCs w:val="22"/>
          <w:lang w:eastAsia="zh-CN"/>
        </w:rPr>
        <w:t xml:space="preserve">Note: 480 kHz is an optional SSB numerology for initial access for the UE. </w:t>
      </w:r>
      <w:r w:rsidRPr="006E7148">
        <w:rPr>
          <w:sz w:val="22"/>
          <w:szCs w:val="22"/>
          <w:highlight w:val="yellow"/>
          <w:lang w:eastAsia="zh-CN"/>
        </w:rPr>
        <w:t>A UE supporting a band in 52.6-71 GHz must at least support 120 kHz SCS (for initial access and after initial access)</w:t>
      </w:r>
    </w:p>
    <w:p w14:paraId="7D884467" w14:textId="6BF45244" w:rsidR="006E7148" w:rsidRPr="006E7148" w:rsidRDefault="006E7148" w:rsidP="006E7148">
      <w:pPr>
        <w:pStyle w:val="3GPPNormalText"/>
        <w:rPr>
          <w:lang w:eastAsia="ko-KR"/>
        </w:rPr>
      </w:pPr>
    </w:p>
    <w:p w14:paraId="0B5ACDDC" w14:textId="77777777" w:rsidR="006E7148" w:rsidRPr="006E7148" w:rsidRDefault="006E7148" w:rsidP="006E7148">
      <w:pPr>
        <w:rPr>
          <w:i/>
          <w:iCs/>
          <w:sz w:val="22"/>
          <w:szCs w:val="22"/>
          <w:lang w:eastAsia="zh-CN"/>
        </w:rPr>
      </w:pPr>
      <w:r w:rsidRPr="006E7148">
        <w:rPr>
          <w:sz w:val="22"/>
          <w:szCs w:val="22"/>
          <w:highlight w:val="green"/>
          <w:lang w:eastAsia="zh-CN"/>
        </w:rPr>
        <w:t>Agreement in RAN#92-e, June 14-18, 2021</w:t>
      </w:r>
    </w:p>
    <w:p w14:paraId="35982632" w14:textId="77777777" w:rsidR="006E7148" w:rsidRPr="006E7148" w:rsidRDefault="006E7148" w:rsidP="006E7148">
      <w:pPr>
        <w:pStyle w:val="BodyText"/>
        <w:tabs>
          <w:tab w:val="left" w:pos="1890"/>
        </w:tabs>
        <w:spacing w:after="0"/>
        <w:rPr>
          <w:rFonts w:eastAsia="Yu Mincho"/>
          <w:sz w:val="22"/>
          <w:szCs w:val="22"/>
          <w:lang w:eastAsia="zh-CN"/>
        </w:rPr>
      </w:pPr>
      <w:r w:rsidRPr="006E7148">
        <w:rPr>
          <w:rFonts w:eastAsia="Yu Mincho"/>
          <w:sz w:val="22"/>
          <w:szCs w:val="22"/>
          <w:lang w:eastAsia="zh-CN"/>
        </w:rPr>
        <w:t xml:space="preserve">In addition to 120kHz, support </w:t>
      </w:r>
      <w:r w:rsidRPr="006E7148">
        <w:rPr>
          <w:rFonts w:eastAsia="Yu Mincho"/>
          <w:b/>
          <w:bCs/>
          <w:sz w:val="22"/>
          <w:szCs w:val="22"/>
          <w:lang w:eastAsia="zh-CN"/>
        </w:rPr>
        <w:t xml:space="preserve">480 </w:t>
      </w:r>
      <w:r w:rsidRPr="006E7148">
        <w:rPr>
          <w:rFonts w:eastAsia="Yu Mincho"/>
          <w:sz w:val="22"/>
          <w:szCs w:val="22"/>
          <w:lang w:eastAsia="zh-CN"/>
        </w:rPr>
        <w:t>kHz SSB for initial access with support of CORESET0/Type0-PDCCH configuration in the MIB with following constraints:</w:t>
      </w:r>
    </w:p>
    <w:p w14:paraId="28FE2BA0" w14:textId="77777777" w:rsidR="006E7148" w:rsidRPr="006E7148" w:rsidRDefault="006E7148" w:rsidP="0043731A">
      <w:pPr>
        <w:pStyle w:val="BodyText"/>
        <w:numPr>
          <w:ilvl w:val="0"/>
          <w:numId w:val="17"/>
        </w:numPr>
        <w:tabs>
          <w:tab w:val="left" w:pos="720"/>
          <w:tab w:val="left" w:pos="1440"/>
        </w:tabs>
        <w:spacing w:after="0"/>
        <w:rPr>
          <w:rFonts w:eastAsia="Yu Mincho"/>
          <w:sz w:val="22"/>
          <w:szCs w:val="22"/>
          <w:lang w:eastAsia="zh-CN"/>
        </w:rPr>
      </w:pPr>
      <w:r w:rsidRPr="006E7148">
        <w:rPr>
          <w:rFonts w:eastAsia="Yu Mincho"/>
          <w:sz w:val="22"/>
          <w:szCs w:val="22"/>
          <w:lang w:eastAsia="zh-CN"/>
        </w:rPr>
        <w:t>Limited sync raster entry numbers</w:t>
      </w:r>
    </w:p>
    <w:p w14:paraId="39DC5C56" w14:textId="77777777" w:rsidR="006E7148" w:rsidRPr="006E7148" w:rsidRDefault="006E7148" w:rsidP="0043731A">
      <w:pPr>
        <w:pStyle w:val="BodyText"/>
        <w:numPr>
          <w:ilvl w:val="1"/>
          <w:numId w:val="17"/>
        </w:numPr>
        <w:tabs>
          <w:tab w:val="left" w:pos="720"/>
          <w:tab w:val="left" w:pos="1110"/>
        </w:tabs>
        <w:spacing w:after="0"/>
        <w:rPr>
          <w:rFonts w:eastAsia="Yu Mincho"/>
          <w:sz w:val="22"/>
          <w:szCs w:val="22"/>
          <w:lang w:eastAsia="zh-CN"/>
        </w:rPr>
      </w:pPr>
      <w:r w:rsidRPr="006E7148">
        <w:rPr>
          <w:rFonts w:eastAsia="Yu Mincho"/>
          <w:sz w:val="22"/>
          <w:szCs w:val="22"/>
          <w:lang w:eastAsia="zh-CN"/>
        </w:rPr>
        <w:t xml:space="preserve">It is assumed that RAN4 supports a channelization design which results in the total number of synchronization raster entries </w:t>
      </w:r>
      <w:r w:rsidRPr="006E7148">
        <w:rPr>
          <w:rFonts w:eastAsia="Yu Mincho"/>
          <w:sz w:val="22"/>
          <w:szCs w:val="22"/>
        </w:rPr>
        <w:t xml:space="preserve">considering both licensed and unlicensed operation </w:t>
      </w:r>
      <w:r w:rsidRPr="006E7148">
        <w:rPr>
          <w:rFonts w:eastAsia="Yu Mincho"/>
          <w:sz w:val="22"/>
          <w:szCs w:val="22"/>
          <w:lang w:eastAsia="zh-CN"/>
        </w:rPr>
        <w:t xml:space="preserve">in a 52.6 – 71 GHz band no larger than </w:t>
      </w:r>
      <w:r w:rsidRPr="006E7148">
        <w:rPr>
          <w:rFonts w:eastAsia="Yu Mincho"/>
          <w:b/>
          <w:bCs/>
          <w:sz w:val="22"/>
          <w:szCs w:val="22"/>
          <w:lang w:eastAsia="zh-CN"/>
        </w:rPr>
        <w:t xml:space="preserve">665 </w:t>
      </w:r>
      <w:r w:rsidRPr="006E7148">
        <w:rPr>
          <w:rFonts w:eastAsia="Yu Mincho"/>
          <w:sz w:val="22"/>
          <w:szCs w:val="22"/>
          <w:lang w:eastAsia="zh-CN"/>
        </w:rPr>
        <w:t>(Note: the total number of synchronization raster entries in FR2 for band n259 + n257 is 599). If the assumption cannot be satisfied, it’s up to RAN4 to decide its applicability to bands in 52.6 – 71 GHz.</w:t>
      </w:r>
    </w:p>
    <w:p w14:paraId="55CF2675" w14:textId="77777777" w:rsidR="006E7148" w:rsidRPr="006E7148" w:rsidRDefault="006E7148" w:rsidP="0043731A">
      <w:pPr>
        <w:pStyle w:val="ListParagraph1"/>
        <w:numPr>
          <w:ilvl w:val="0"/>
          <w:numId w:val="17"/>
        </w:numPr>
        <w:spacing w:after="0" w:line="240" w:lineRule="auto"/>
        <w:contextualSpacing/>
        <w:rPr>
          <w:rFonts w:ascii="Times New Roman" w:hAnsi="Times New Roman"/>
        </w:rPr>
      </w:pPr>
      <w:r w:rsidRPr="006E7148">
        <w:rPr>
          <w:rFonts w:ascii="Times New Roman" w:hAnsi="Times New Roman"/>
          <w:lang w:eastAsia="zh-CN"/>
        </w:rPr>
        <w:t>only 480kHz CORESTE#0/Type0-PDCCH SCS supported for 480 kHz SSB SCS</w:t>
      </w:r>
      <w:r w:rsidRPr="006E7148">
        <w:rPr>
          <w:rFonts w:ascii="Times New Roman" w:hAnsi="Times New Roman"/>
        </w:rPr>
        <w:t>.</w:t>
      </w:r>
    </w:p>
    <w:p w14:paraId="070340D5" w14:textId="77777777" w:rsidR="006E7148" w:rsidRPr="006E7148" w:rsidRDefault="006E7148" w:rsidP="0043731A">
      <w:pPr>
        <w:pStyle w:val="ListParagraph1"/>
        <w:numPr>
          <w:ilvl w:val="0"/>
          <w:numId w:val="17"/>
        </w:numPr>
        <w:spacing w:after="0" w:line="240" w:lineRule="auto"/>
        <w:contextualSpacing/>
        <w:rPr>
          <w:rFonts w:ascii="Times New Roman" w:eastAsia="SimSun" w:hAnsi="Times New Roman"/>
          <w:lang w:eastAsia="zh-CN"/>
        </w:rPr>
      </w:pPr>
      <w:r w:rsidRPr="006E7148">
        <w:rPr>
          <w:rFonts w:ascii="Times New Roman" w:hAnsi="Times New Roman"/>
          <w:lang w:eastAsia="zh-CN"/>
        </w:rPr>
        <w:t>SSB time domain candidate resource pattern (within a slot or pair of slots) for 480 and 960kHz SSB are identical</w:t>
      </w:r>
    </w:p>
    <w:p w14:paraId="22DAD531" w14:textId="77777777" w:rsidR="006E7148" w:rsidRPr="006E7148" w:rsidRDefault="006E7148" w:rsidP="0043731A">
      <w:pPr>
        <w:pStyle w:val="ListParagraph1"/>
        <w:numPr>
          <w:ilvl w:val="0"/>
          <w:numId w:val="17"/>
        </w:numPr>
        <w:spacing w:after="0" w:line="240" w:lineRule="auto"/>
        <w:contextualSpacing/>
        <w:rPr>
          <w:rFonts w:ascii="Times New Roman" w:hAnsi="Times New Roman"/>
          <w:lang w:eastAsia="zh-CN"/>
        </w:rPr>
      </w:pPr>
      <w:r w:rsidRPr="006E7148">
        <w:rPr>
          <w:rFonts w:ascii="Times New Roman" w:hAnsi="Times New Roman"/>
          <w:lang w:eastAsia="zh-CN"/>
        </w:rPr>
        <w:t>Prioritize support SSB-CORESET0 multiplexing pattern 1. Other patterns discussed on a best effort basis.</w:t>
      </w:r>
    </w:p>
    <w:p w14:paraId="403179EA" w14:textId="77777777" w:rsidR="006E7148" w:rsidRPr="006E7148" w:rsidRDefault="006E7148" w:rsidP="0043731A">
      <w:pPr>
        <w:pStyle w:val="ListParagraph1"/>
        <w:numPr>
          <w:ilvl w:val="0"/>
          <w:numId w:val="17"/>
        </w:numPr>
        <w:tabs>
          <w:tab w:val="left" w:pos="300"/>
          <w:tab w:val="left" w:pos="1440"/>
        </w:tabs>
        <w:spacing w:after="0" w:line="240" w:lineRule="auto"/>
        <w:contextualSpacing/>
        <w:rPr>
          <w:rFonts w:ascii="Times New Roman" w:eastAsia="Yu Mincho" w:hAnsi="Times New Roman"/>
          <w:lang w:eastAsia="zh-CN"/>
        </w:rPr>
      </w:pPr>
      <w:r w:rsidRPr="006E7148">
        <w:rPr>
          <w:rFonts w:ascii="Times New Roman" w:hAnsi="Times New Roman"/>
          <w:lang w:eastAsia="zh-CN"/>
        </w:rPr>
        <w:t>960 kHz numerology for the SSB is not supported by the UE for initial access in Rel-17.</w:t>
      </w:r>
    </w:p>
    <w:p w14:paraId="451ED9ED" w14:textId="77777777" w:rsidR="006E7148" w:rsidRPr="006E7148" w:rsidRDefault="006E7148" w:rsidP="006E7148">
      <w:pPr>
        <w:pStyle w:val="BodyText"/>
        <w:tabs>
          <w:tab w:val="left" w:pos="300"/>
        </w:tabs>
        <w:spacing w:after="0"/>
        <w:rPr>
          <w:rFonts w:eastAsia="Yu Mincho"/>
          <w:sz w:val="22"/>
          <w:szCs w:val="22"/>
          <w:lang w:eastAsia="zh-CN"/>
        </w:rPr>
      </w:pPr>
      <w:r w:rsidRPr="006E7148">
        <w:rPr>
          <w:rFonts w:eastAsia="Yu Mincho"/>
          <w:sz w:val="22"/>
          <w:szCs w:val="22"/>
          <w:lang w:eastAsia="zh-CN"/>
        </w:rPr>
        <w:t>Note: Strive to minimize specification impact by reusing tables for CORESET#0 and type0-PDCCH CSS set configuration defined for FR2 in Rel-15, as much as possible</w:t>
      </w:r>
    </w:p>
    <w:p w14:paraId="4B9B43B8" w14:textId="77777777" w:rsidR="006E7148" w:rsidRPr="006E7148" w:rsidRDefault="006E7148" w:rsidP="006E7148">
      <w:pPr>
        <w:pStyle w:val="BodyText"/>
        <w:tabs>
          <w:tab w:val="left" w:pos="300"/>
        </w:tabs>
        <w:spacing w:after="0"/>
        <w:rPr>
          <w:rFonts w:eastAsia="Yu Mincho"/>
          <w:sz w:val="22"/>
          <w:szCs w:val="22"/>
          <w:highlight w:val="yellow"/>
          <w:lang w:eastAsia="zh-CN"/>
        </w:rPr>
      </w:pPr>
      <w:r w:rsidRPr="006E7148">
        <w:rPr>
          <w:rFonts w:eastAsia="Yu Mincho"/>
          <w:sz w:val="22"/>
          <w:szCs w:val="22"/>
          <w:highlight w:val="yellow"/>
          <w:lang w:eastAsia="zh-CN"/>
        </w:rPr>
        <w:t>Note: 480 kHz is an optional SSB numerology for initial access for the UE. A UE supporting a band in 52.6-71 GHz must at least support 120 kHz SCS (for initial access and after initial access)</w:t>
      </w:r>
    </w:p>
    <w:p w14:paraId="1E81D5E5" w14:textId="77777777" w:rsidR="006E7148" w:rsidRPr="006E7148" w:rsidRDefault="006E7148" w:rsidP="006E7148">
      <w:pPr>
        <w:rPr>
          <w:sz w:val="22"/>
          <w:szCs w:val="22"/>
          <w:lang w:eastAsia="zh-CN"/>
        </w:rPr>
      </w:pPr>
      <w:r w:rsidRPr="006E7148">
        <w:rPr>
          <w:rFonts w:eastAsia="Yu Mincho"/>
          <w:sz w:val="22"/>
          <w:szCs w:val="22"/>
          <w:lang w:eastAsia="zh-CN"/>
        </w:rPr>
        <w:lastRenderedPageBreak/>
        <w:t>Note: Dependency or lack thereof for a UE supporting 480kHz and/or 960kHz numerology for data and control to also support 480kHz SSB numerology for initial access is to be tackled as part of UE capability discussion.</w:t>
      </w:r>
    </w:p>
    <w:p w14:paraId="1704F19E" w14:textId="33B5F811" w:rsidR="006E7148" w:rsidRDefault="006E7148" w:rsidP="006E7148">
      <w:pPr>
        <w:pStyle w:val="3GPPNormalText"/>
        <w:rPr>
          <w:lang w:eastAsia="ko-KR"/>
        </w:rPr>
      </w:pPr>
    </w:p>
    <w:p w14:paraId="7DA193A9" w14:textId="2BB3A11F" w:rsidR="006E7148" w:rsidRPr="006E7148" w:rsidRDefault="00465523" w:rsidP="0043731A">
      <w:pPr>
        <w:pStyle w:val="3GPPNormalText"/>
        <w:numPr>
          <w:ilvl w:val="0"/>
          <w:numId w:val="15"/>
        </w:numPr>
        <w:rPr>
          <w:lang w:eastAsia="ko-KR"/>
        </w:rPr>
      </w:pPr>
      <w:r>
        <w:rPr>
          <w:lang w:eastAsia="ko-KR"/>
        </w:rPr>
        <w:t xml:space="preserve">In FG 24-1 </w:t>
      </w:r>
      <w:r w:rsidR="00CE12FA">
        <w:rPr>
          <w:lang w:eastAsia="ko-KR"/>
        </w:rPr>
        <w:t>I</w:t>
      </w:r>
      <w:r w:rsidR="00BC400E" w:rsidRPr="00CE12FA">
        <w:rPr>
          <w:lang w:eastAsia="ko-KR"/>
        </w:rPr>
        <w:t>tem 2</w:t>
      </w:r>
      <w:r w:rsidR="00CE12FA" w:rsidRPr="00CE12FA">
        <w:rPr>
          <w:lang w:eastAsia="ko-KR"/>
        </w:rPr>
        <w:t xml:space="preserve"> “</w:t>
      </w:r>
      <w:r w:rsidR="00CE12FA" w:rsidRPr="00CE12FA">
        <w:rPr>
          <w:lang w:val="en-GB" w:eastAsia="ko-KR"/>
        </w:rPr>
        <w:t>[</w:t>
      </w:r>
      <w:r w:rsidR="00CE12FA">
        <w:rPr>
          <w:lang w:eastAsia="ko-KR"/>
        </w:rPr>
        <w:t xml:space="preserve">2. </w:t>
      </w:r>
      <w:r w:rsidR="00CE12FA" w:rsidRPr="00CE12FA">
        <w:rPr>
          <w:lang w:val="en-GB" w:eastAsia="ko-KR"/>
        </w:rPr>
        <w:t xml:space="preserve"> Support multi-RB PUCCH format 0/1/4 for 120 kHz]</w:t>
      </w:r>
      <w:r w:rsidR="00CE12FA">
        <w:rPr>
          <w:lang w:eastAsia="ko-KR"/>
        </w:rPr>
        <w:t xml:space="preserve">” </w:t>
      </w:r>
      <w:r w:rsidR="006E7148">
        <w:rPr>
          <w:lang w:eastAsia="ko-KR"/>
        </w:rPr>
        <w:t xml:space="preserve"> should be moved to a separate FG</w:t>
      </w:r>
    </w:p>
    <w:p w14:paraId="0B5C23E4" w14:textId="2538E207" w:rsidR="00BC400E" w:rsidRDefault="00465523" w:rsidP="0043731A">
      <w:pPr>
        <w:pStyle w:val="3GPPNormalText"/>
        <w:numPr>
          <w:ilvl w:val="0"/>
          <w:numId w:val="15"/>
        </w:numPr>
        <w:rPr>
          <w:lang w:eastAsia="ko-KR"/>
        </w:rPr>
      </w:pPr>
      <w:r>
        <w:rPr>
          <w:lang w:eastAsia="ko-KR"/>
        </w:rPr>
        <w:t xml:space="preserve">In FG 24-1 </w:t>
      </w:r>
      <w:r w:rsidR="006E7148">
        <w:rPr>
          <w:lang w:eastAsia="ko-KR"/>
        </w:rPr>
        <w:t>I</w:t>
      </w:r>
      <w:r w:rsidR="00CE12FA">
        <w:rPr>
          <w:lang w:eastAsia="ko-KR"/>
        </w:rPr>
        <w:t>tem 3, “</w:t>
      </w:r>
      <w:r w:rsidR="00CE12FA" w:rsidRPr="00CE12FA">
        <w:rPr>
          <w:lang w:val="en-GB" w:eastAsia="ko-KR"/>
        </w:rPr>
        <w:t>[3. PRACH with 120KHz SCS and length 139[/571/1151]]</w:t>
      </w:r>
      <w:r w:rsidR="00CE12FA">
        <w:rPr>
          <w:lang w:eastAsia="ko-KR"/>
        </w:rPr>
        <w:t xml:space="preserve">” </w:t>
      </w:r>
      <w:r w:rsidR="00BC400E" w:rsidRPr="00CE12FA">
        <w:rPr>
          <w:lang w:eastAsia="ko-KR"/>
        </w:rPr>
        <w:t>should be moved to separate</w:t>
      </w:r>
      <w:r w:rsidR="006E7148">
        <w:rPr>
          <w:lang w:eastAsia="ko-KR"/>
        </w:rPr>
        <w:t xml:space="preserve"> </w:t>
      </w:r>
      <w:r w:rsidR="00BC400E" w:rsidRPr="00CE12FA">
        <w:rPr>
          <w:lang w:eastAsia="ko-KR"/>
        </w:rPr>
        <w:t>FGs</w:t>
      </w:r>
    </w:p>
    <w:p w14:paraId="5F160BB5" w14:textId="396F03DC" w:rsidR="006E7148" w:rsidRPr="00CE12FA" w:rsidRDefault="006E7148" w:rsidP="0043731A">
      <w:pPr>
        <w:pStyle w:val="3GPPNormalText"/>
        <w:numPr>
          <w:ilvl w:val="1"/>
          <w:numId w:val="15"/>
        </w:numPr>
        <w:rPr>
          <w:lang w:eastAsia="ko-KR"/>
        </w:rPr>
      </w:pPr>
      <w:r w:rsidRPr="006E7148">
        <w:rPr>
          <w:lang w:eastAsia="ko-KR"/>
        </w:rPr>
        <w:t>PRACH sequence with 571 and 1151 should be optional feature as in NRU. </w:t>
      </w:r>
    </w:p>
    <w:p w14:paraId="29DF7D00" w14:textId="1243F020" w:rsidR="00CE12FA" w:rsidRPr="00CE12FA" w:rsidRDefault="00465523" w:rsidP="0043731A">
      <w:pPr>
        <w:pStyle w:val="3GPPNormalText"/>
        <w:numPr>
          <w:ilvl w:val="0"/>
          <w:numId w:val="15"/>
        </w:numPr>
        <w:rPr>
          <w:lang w:eastAsia="ko-KR"/>
        </w:rPr>
      </w:pPr>
      <w:r>
        <w:rPr>
          <w:lang w:eastAsia="ko-KR"/>
        </w:rPr>
        <w:t xml:space="preserve">In FG 24-1 </w:t>
      </w:r>
      <w:r w:rsidR="00CE12FA">
        <w:rPr>
          <w:lang w:eastAsia="ko-KR"/>
        </w:rPr>
        <w:t>Item 4 “[</w:t>
      </w:r>
      <w:r w:rsidR="00CE12FA" w:rsidRPr="00CE12FA">
        <w:rPr>
          <w:lang w:eastAsia="ko-KR"/>
        </w:rPr>
        <w:t>4. Support 120kHz subcarrier spacing for DL data and control channels and reference signals in FR2-2]</w:t>
      </w:r>
      <w:r w:rsidR="00CE12FA">
        <w:rPr>
          <w:lang w:eastAsia="ko-KR"/>
        </w:rPr>
        <w:t xml:space="preserve"> and item 6  with PDSCH “</w:t>
      </w:r>
      <w:r w:rsidR="00CE12FA" w:rsidRPr="00CE12FA">
        <w:rPr>
          <w:lang w:eastAsia="ko-KR"/>
        </w:rPr>
        <w:t>[6. Support multi-PDSCH scheduling by single DCI for the operation with 120 kHz SCS]</w:t>
      </w:r>
      <w:r w:rsidR="00CE12FA">
        <w:rPr>
          <w:lang w:eastAsia="ko-KR"/>
        </w:rPr>
        <w:t xml:space="preserve">” should be kept </w:t>
      </w:r>
      <w:r w:rsidR="006E7148">
        <w:rPr>
          <w:lang w:eastAsia="ko-KR"/>
        </w:rPr>
        <w:t>in</w:t>
      </w:r>
      <w:r w:rsidR="00CE12FA">
        <w:rPr>
          <w:lang w:eastAsia="ko-KR"/>
        </w:rPr>
        <w:t xml:space="preserve"> the basic DL FG</w:t>
      </w:r>
    </w:p>
    <w:p w14:paraId="45FD3F2F" w14:textId="5E434CE9" w:rsidR="00CE12FA" w:rsidRDefault="00465523" w:rsidP="0043731A">
      <w:pPr>
        <w:pStyle w:val="3GPPNormalText"/>
        <w:numPr>
          <w:ilvl w:val="0"/>
          <w:numId w:val="15"/>
        </w:numPr>
        <w:rPr>
          <w:lang w:eastAsia="ko-KR"/>
        </w:rPr>
      </w:pPr>
      <w:r>
        <w:rPr>
          <w:lang w:eastAsia="ko-KR"/>
        </w:rPr>
        <w:t xml:space="preserve">In FG 24-1 </w:t>
      </w:r>
      <w:r w:rsidR="00CE12FA" w:rsidRPr="00B55AE7">
        <w:rPr>
          <w:lang w:eastAsia="ko-KR"/>
        </w:rPr>
        <w:t>Item 5</w:t>
      </w:r>
      <w:r w:rsidR="00B55AE7" w:rsidRPr="00B55AE7">
        <w:rPr>
          <w:lang w:eastAsia="ko-KR"/>
        </w:rPr>
        <w:t xml:space="preserve"> “</w:t>
      </w:r>
      <w:r w:rsidR="00CE12FA" w:rsidRPr="00CE12FA">
        <w:rPr>
          <w:lang w:eastAsia="ko-KR"/>
        </w:rPr>
        <w:t>[5. Support 120kHz subcarrier spacing for UL data and control channels and reference signals in FR2-2]</w:t>
      </w:r>
      <w:r w:rsidR="00B55AE7" w:rsidRPr="00B55AE7">
        <w:rPr>
          <w:lang w:eastAsia="ko-KR"/>
        </w:rPr>
        <w:t xml:space="preserve"> and item 6 with PUSCH </w:t>
      </w:r>
      <w:r w:rsidR="00B55AE7">
        <w:rPr>
          <w:lang w:eastAsia="ko-KR"/>
        </w:rPr>
        <w:t>[6.</w:t>
      </w:r>
      <w:r w:rsidR="00CE12FA" w:rsidRPr="00CE12FA">
        <w:rPr>
          <w:lang w:eastAsia="ko-KR"/>
        </w:rPr>
        <w:t xml:space="preserve"> Support multi-PUSCH scheduling by single DCI for the operation with 120 kHz SCS]</w:t>
      </w:r>
      <w:r w:rsidR="00B55AE7">
        <w:rPr>
          <w:lang w:eastAsia="ko-KR"/>
        </w:rPr>
        <w:t xml:space="preserve">, should be moved to </w:t>
      </w:r>
      <w:r w:rsidR="006E7148">
        <w:rPr>
          <w:lang w:eastAsia="ko-KR"/>
        </w:rPr>
        <w:t>a</w:t>
      </w:r>
      <w:r w:rsidR="00B55AE7">
        <w:rPr>
          <w:lang w:eastAsia="ko-KR"/>
        </w:rPr>
        <w:t xml:space="preserve"> separate basic UL FG</w:t>
      </w:r>
    </w:p>
    <w:p w14:paraId="78FD0149" w14:textId="0DF3F5F1" w:rsidR="00B71CB3" w:rsidRDefault="00B71CB3" w:rsidP="0043731A">
      <w:pPr>
        <w:pStyle w:val="3GPPNormalText"/>
        <w:numPr>
          <w:ilvl w:val="0"/>
          <w:numId w:val="15"/>
        </w:numPr>
        <w:rPr>
          <w:lang w:eastAsia="ko-KR"/>
        </w:rPr>
      </w:pPr>
      <w:r>
        <w:rPr>
          <w:lang w:eastAsia="ko-KR"/>
        </w:rPr>
        <w:t>FG 24-</w:t>
      </w:r>
      <w:r w:rsidR="00847752">
        <w:rPr>
          <w:lang w:eastAsia="ko-KR"/>
        </w:rPr>
        <w:t>1</w:t>
      </w:r>
      <w:r>
        <w:rPr>
          <w:lang w:eastAsia="ko-KR"/>
        </w:rPr>
        <w:t xml:space="preserve"> </w:t>
      </w:r>
      <w:r>
        <w:rPr>
          <w:lang w:eastAsia="ko-KR"/>
        </w:rPr>
        <w:t xml:space="preserve">can be a per UE </w:t>
      </w:r>
      <w:r>
        <w:rPr>
          <w:lang w:eastAsia="ko-KR"/>
        </w:rPr>
        <w:t>feature</w:t>
      </w:r>
    </w:p>
    <w:p w14:paraId="56EA63A1" w14:textId="77777777" w:rsidR="00B71CB3" w:rsidRPr="00CE12FA" w:rsidRDefault="00B71CB3" w:rsidP="00B71CB3">
      <w:pPr>
        <w:pStyle w:val="3GPPNormalText"/>
        <w:ind w:left="420" w:firstLine="0"/>
        <w:rPr>
          <w:lang w:eastAsia="ko-KR"/>
        </w:rPr>
      </w:pPr>
    </w:p>
    <w:p w14:paraId="1115DF73" w14:textId="4AF73C72" w:rsidR="006E7148" w:rsidRDefault="006E7148" w:rsidP="006E7148">
      <w:pPr>
        <w:pStyle w:val="Heading2"/>
        <w:spacing w:before="180"/>
        <w:ind w:left="1138" w:hanging="1138"/>
        <w:jc w:val="both"/>
        <w:rPr>
          <w:sz w:val="32"/>
        </w:rPr>
      </w:pPr>
      <w:r w:rsidRPr="00E54611">
        <w:rPr>
          <w:sz w:val="32"/>
          <w:szCs w:val="20"/>
          <w:lang w:eastAsia="ja-JP"/>
        </w:rPr>
        <w:t xml:space="preserve">FG </w:t>
      </w:r>
      <w:r>
        <w:rPr>
          <w:sz w:val="32"/>
          <w:szCs w:val="20"/>
          <w:lang w:eastAsia="ja-JP"/>
        </w:rPr>
        <w:t>2</w:t>
      </w:r>
      <w:r>
        <w:rPr>
          <w:sz w:val="32"/>
        </w:rPr>
        <w:t>4</w:t>
      </w:r>
      <w:r>
        <w:rPr>
          <w:sz w:val="32"/>
          <w:szCs w:val="20"/>
          <w:lang w:eastAsia="ja-JP"/>
        </w:rPr>
        <w:t>-</w:t>
      </w:r>
      <w:r>
        <w:rPr>
          <w:sz w:val="32"/>
        </w:rPr>
        <w:t>2</w:t>
      </w:r>
    </w:p>
    <w:p w14:paraId="67F36BE7" w14:textId="2990B7C8" w:rsidR="006E7148" w:rsidRDefault="00465523" w:rsidP="0043731A">
      <w:pPr>
        <w:pStyle w:val="ListParagraph"/>
        <w:numPr>
          <w:ilvl w:val="0"/>
          <w:numId w:val="18"/>
        </w:numPr>
        <w:ind w:leftChars="0"/>
        <w:rPr>
          <w:sz w:val="22"/>
          <w:szCs w:val="22"/>
        </w:rPr>
      </w:pPr>
      <w:r>
        <w:rPr>
          <w:sz w:val="22"/>
          <w:szCs w:val="22"/>
        </w:rPr>
        <w:t>For FG 24-s, g</w:t>
      </w:r>
      <w:r w:rsidR="006E7148" w:rsidRPr="002255FF">
        <w:rPr>
          <w:sz w:val="22"/>
          <w:szCs w:val="22"/>
        </w:rPr>
        <w:t xml:space="preserve">iven the agreements in </w:t>
      </w:r>
      <w:r w:rsidR="002255FF" w:rsidRPr="002255FF">
        <w:rPr>
          <w:sz w:val="22"/>
          <w:szCs w:val="22"/>
        </w:rPr>
        <w:t xml:space="preserve">the WID and in RAN1 #92-e, initial access (SSB) may be part of the basic FG and is mandated for FR2-2. Discussion is needed on if this FG is needed. </w:t>
      </w:r>
    </w:p>
    <w:p w14:paraId="52E628BD" w14:textId="0162CBBC" w:rsidR="00B71CB3" w:rsidRDefault="00B71CB3" w:rsidP="0043731A">
      <w:pPr>
        <w:pStyle w:val="3GPPNormalText"/>
        <w:numPr>
          <w:ilvl w:val="0"/>
          <w:numId w:val="18"/>
        </w:numPr>
        <w:rPr>
          <w:lang w:eastAsia="ko-KR"/>
        </w:rPr>
      </w:pPr>
      <w:r>
        <w:rPr>
          <w:lang w:eastAsia="ko-KR"/>
        </w:rPr>
        <w:t xml:space="preserve">If kept, </w:t>
      </w:r>
      <w:r>
        <w:rPr>
          <w:lang w:eastAsia="ko-KR"/>
        </w:rPr>
        <w:t>FG 24-</w:t>
      </w:r>
      <w:r>
        <w:rPr>
          <w:lang w:eastAsia="ko-KR"/>
        </w:rPr>
        <w:t>2</w:t>
      </w:r>
      <w:r>
        <w:rPr>
          <w:lang w:eastAsia="ko-KR"/>
        </w:rPr>
        <w:t xml:space="preserve"> should be a per-</w:t>
      </w:r>
      <w:r>
        <w:rPr>
          <w:lang w:eastAsia="ko-KR"/>
        </w:rPr>
        <w:t>UE</w:t>
      </w:r>
      <w:r>
        <w:rPr>
          <w:lang w:eastAsia="ko-KR"/>
        </w:rPr>
        <w:t xml:space="preserve"> feature</w:t>
      </w:r>
    </w:p>
    <w:p w14:paraId="37711441" w14:textId="0822CEB8" w:rsidR="00823173" w:rsidRDefault="00823173" w:rsidP="00823173">
      <w:pPr>
        <w:pStyle w:val="3GPPNormalText"/>
        <w:rPr>
          <w:lang w:eastAsia="ko-KR"/>
        </w:rPr>
      </w:pPr>
    </w:p>
    <w:p w14:paraId="2AAD07E9" w14:textId="3DBD0540" w:rsidR="002255FF" w:rsidRDefault="002255FF" w:rsidP="002255FF">
      <w:pPr>
        <w:pStyle w:val="Heading2"/>
        <w:spacing w:before="180"/>
        <w:ind w:left="1138" w:hanging="1138"/>
        <w:jc w:val="both"/>
        <w:rPr>
          <w:sz w:val="32"/>
        </w:rPr>
      </w:pPr>
      <w:r w:rsidRPr="00E54611">
        <w:rPr>
          <w:sz w:val="32"/>
          <w:szCs w:val="20"/>
          <w:lang w:eastAsia="ja-JP"/>
        </w:rPr>
        <w:t xml:space="preserve">FG </w:t>
      </w:r>
      <w:r>
        <w:rPr>
          <w:sz w:val="32"/>
          <w:szCs w:val="20"/>
          <w:lang w:eastAsia="ja-JP"/>
        </w:rPr>
        <w:t>2</w:t>
      </w:r>
      <w:r>
        <w:rPr>
          <w:sz w:val="32"/>
        </w:rPr>
        <w:t>4</w:t>
      </w:r>
      <w:r>
        <w:rPr>
          <w:sz w:val="32"/>
          <w:szCs w:val="20"/>
          <w:lang w:eastAsia="ja-JP"/>
        </w:rPr>
        <w:t>-</w:t>
      </w:r>
      <w:r>
        <w:rPr>
          <w:sz w:val="32"/>
        </w:rPr>
        <w:t>3</w:t>
      </w:r>
    </w:p>
    <w:p w14:paraId="3A6118CC" w14:textId="113BE4E0" w:rsidR="00823173" w:rsidRDefault="00465523" w:rsidP="0043731A">
      <w:pPr>
        <w:pStyle w:val="3GPPNormalText"/>
        <w:numPr>
          <w:ilvl w:val="0"/>
          <w:numId w:val="19"/>
        </w:numPr>
        <w:rPr>
          <w:lang w:eastAsia="ko-KR"/>
        </w:rPr>
      </w:pPr>
      <w:r>
        <w:rPr>
          <w:lang w:eastAsia="ko-KR"/>
        </w:rPr>
        <w:t xml:space="preserve">FG 24-3 </w:t>
      </w:r>
      <w:r w:rsidR="002255FF">
        <w:rPr>
          <w:lang w:eastAsia="ko-KR"/>
        </w:rPr>
        <w:t>should be a per-band feature</w:t>
      </w:r>
    </w:p>
    <w:p w14:paraId="0653F256" w14:textId="688C6F8A" w:rsidR="002255FF" w:rsidRDefault="002255FF" w:rsidP="002255FF">
      <w:pPr>
        <w:pStyle w:val="Heading2"/>
        <w:spacing w:before="180"/>
        <w:ind w:left="1138" w:hanging="1138"/>
        <w:jc w:val="both"/>
        <w:rPr>
          <w:sz w:val="32"/>
        </w:rPr>
      </w:pPr>
      <w:r w:rsidRPr="00E54611">
        <w:rPr>
          <w:sz w:val="32"/>
          <w:szCs w:val="20"/>
          <w:lang w:eastAsia="ja-JP"/>
        </w:rPr>
        <w:t xml:space="preserve">FG </w:t>
      </w:r>
      <w:r>
        <w:rPr>
          <w:sz w:val="32"/>
          <w:szCs w:val="20"/>
          <w:lang w:eastAsia="ja-JP"/>
        </w:rPr>
        <w:t>2</w:t>
      </w:r>
      <w:r>
        <w:rPr>
          <w:sz w:val="32"/>
        </w:rPr>
        <w:t>4</w:t>
      </w:r>
      <w:r>
        <w:rPr>
          <w:sz w:val="32"/>
          <w:szCs w:val="20"/>
          <w:lang w:eastAsia="ja-JP"/>
        </w:rPr>
        <w:t>-</w:t>
      </w:r>
      <w:r>
        <w:rPr>
          <w:sz w:val="32"/>
        </w:rPr>
        <w:t>4</w:t>
      </w:r>
    </w:p>
    <w:p w14:paraId="111A97C5" w14:textId="68D1CFCF" w:rsidR="002255FF" w:rsidRDefault="00465523" w:rsidP="0043731A">
      <w:pPr>
        <w:pStyle w:val="ListParagraph"/>
        <w:numPr>
          <w:ilvl w:val="0"/>
          <w:numId w:val="20"/>
        </w:numPr>
        <w:ind w:leftChars="0"/>
        <w:rPr>
          <w:sz w:val="22"/>
          <w:szCs w:val="22"/>
        </w:rPr>
      </w:pPr>
      <w:r>
        <w:rPr>
          <w:sz w:val="22"/>
          <w:szCs w:val="22"/>
          <w:lang w:eastAsia="ko-KR"/>
        </w:rPr>
        <w:t>In FG 24-4, c</w:t>
      </w:r>
      <w:r w:rsidR="002255FF" w:rsidRPr="002255FF">
        <w:rPr>
          <w:sz w:val="22"/>
          <w:szCs w:val="22"/>
          <w:lang w:eastAsia="ko-KR"/>
        </w:rPr>
        <w:t>onsider splitting UL and DL similar to 120 kHz.</w:t>
      </w:r>
    </w:p>
    <w:p w14:paraId="26F02419" w14:textId="1A8CB377" w:rsidR="002255FF" w:rsidRDefault="002255FF" w:rsidP="0043731A">
      <w:pPr>
        <w:pStyle w:val="ListParagraph"/>
        <w:numPr>
          <w:ilvl w:val="0"/>
          <w:numId w:val="20"/>
        </w:numPr>
        <w:ind w:leftChars="0"/>
        <w:rPr>
          <w:sz w:val="22"/>
          <w:szCs w:val="22"/>
        </w:rPr>
      </w:pPr>
      <w:r>
        <w:rPr>
          <w:sz w:val="22"/>
          <w:szCs w:val="22"/>
        </w:rPr>
        <w:t xml:space="preserve">In </w:t>
      </w:r>
      <w:r w:rsidR="00465523">
        <w:rPr>
          <w:sz w:val="22"/>
          <w:szCs w:val="22"/>
        </w:rPr>
        <w:t xml:space="preserve">FG </w:t>
      </w:r>
      <w:r w:rsidR="00465523">
        <w:rPr>
          <w:sz w:val="22"/>
          <w:szCs w:val="22"/>
          <w:lang w:eastAsia="ko-KR"/>
        </w:rPr>
        <w:t>24-4</w:t>
      </w:r>
      <w:r w:rsidR="00465523">
        <w:rPr>
          <w:sz w:val="22"/>
          <w:szCs w:val="22"/>
          <w:lang w:eastAsia="ko-KR"/>
        </w:rPr>
        <w:t xml:space="preserve"> </w:t>
      </w:r>
      <w:r>
        <w:rPr>
          <w:sz w:val="22"/>
          <w:szCs w:val="22"/>
        </w:rPr>
        <w:t>Item 5 “[</w:t>
      </w:r>
      <w:r w:rsidRPr="002255FF">
        <w:rPr>
          <w:sz w:val="22"/>
          <w:szCs w:val="22"/>
        </w:rPr>
        <w:t>5. PRACH with 480KHz and length 139/[571]</w:t>
      </w:r>
      <w:r>
        <w:rPr>
          <w:sz w:val="22"/>
          <w:szCs w:val="22"/>
        </w:rPr>
        <w:t xml:space="preserve">]”, we </w:t>
      </w:r>
      <w:r w:rsidRPr="002255FF">
        <w:rPr>
          <w:sz w:val="22"/>
          <w:szCs w:val="22"/>
        </w:rPr>
        <w:t xml:space="preserve"> should </w:t>
      </w:r>
      <w:r>
        <w:rPr>
          <w:sz w:val="22"/>
          <w:szCs w:val="22"/>
        </w:rPr>
        <w:t xml:space="preserve">have a </w:t>
      </w:r>
      <w:r w:rsidRPr="002255FF">
        <w:rPr>
          <w:sz w:val="22"/>
          <w:szCs w:val="22"/>
        </w:rPr>
        <w:t>separate</w:t>
      </w:r>
      <w:r>
        <w:rPr>
          <w:sz w:val="22"/>
          <w:szCs w:val="22"/>
        </w:rPr>
        <w:t xml:space="preserve"> FG/component for </w:t>
      </w:r>
      <w:r w:rsidRPr="002255FF">
        <w:rPr>
          <w:sz w:val="22"/>
          <w:szCs w:val="22"/>
        </w:rPr>
        <w:t xml:space="preserve"> length 571 for </w:t>
      </w:r>
      <w:r>
        <w:rPr>
          <w:sz w:val="22"/>
          <w:szCs w:val="22"/>
        </w:rPr>
        <w:t xml:space="preserve">a </w:t>
      </w:r>
      <w:r w:rsidRPr="002255FF">
        <w:rPr>
          <w:sz w:val="22"/>
          <w:szCs w:val="22"/>
        </w:rPr>
        <w:t>UE supporting ‘480kHz SCS’. </w:t>
      </w:r>
    </w:p>
    <w:p w14:paraId="269163AC" w14:textId="24D604FC" w:rsidR="002255FF" w:rsidRDefault="002255FF" w:rsidP="0043731A">
      <w:pPr>
        <w:pStyle w:val="ListParagraph"/>
        <w:numPr>
          <w:ilvl w:val="1"/>
          <w:numId w:val="20"/>
        </w:numPr>
        <w:ind w:leftChars="0"/>
        <w:rPr>
          <w:sz w:val="22"/>
          <w:szCs w:val="22"/>
        </w:rPr>
      </w:pPr>
      <w:r w:rsidRPr="002255FF">
        <w:rPr>
          <w:sz w:val="22"/>
          <w:szCs w:val="22"/>
        </w:rPr>
        <w:t xml:space="preserve">Support </w:t>
      </w:r>
      <w:r>
        <w:rPr>
          <w:sz w:val="22"/>
          <w:szCs w:val="22"/>
        </w:rPr>
        <w:t xml:space="preserve">for </w:t>
      </w:r>
      <w:r w:rsidRPr="002255FF">
        <w:rPr>
          <w:sz w:val="22"/>
          <w:szCs w:val="22"/>
        </w:rPr>
        <w:t>L-139 is sufficient in FG 24-4 for supporting ‘480kHz SCS'. </w:t>
      </w:r>
    </w:p>
    <w:p w14:paraId="67AA6191" w14:textId="17EEE919" w:rsidR="00465523" w:rsidRDefault="00465523" w:rsidP="0043731A">
      <w:pPr>
        <w:pStyle w:val="ListParagraph"/>
        <w:numPr>
          <w:ilvl w:val="0"/>
          <w:numId w:val="20"/>
        </w:numPr>
        <w:ind w:leftChars="0"/>
        <w:rPr>
          <w:sz w:val="22"/>
          <w:szCs w:val="22"/>
        </w:rPr>
      </w:pPr>
      <w:r>
        <w:rPr>
          <w:sz w:val="22"/>
          <w:szCs w:val="22"/>
        </w:rPr>
        <w:t xml:space="preserve">In </w:t>
      </w:r>
      <w:r>
        <w:rPr>
          <w:sz w:val="22"/>
          <w:szCs w:val="22"/>
        </w:rPr>
        <w:t xml:space="preserve">FG </w:t>
      </w:r>
      <w:r>
        <w:rPr>
          <w:sz w:val="22"/>
          <w:szCs w:val="22"/>
          <w:lang w:eastAsia="ko-KR"/>
        </w:rPr>
        <w:t>24-</w:t>
      </w:r>
      <w:r>
        <w:rPr>
          <w:sz w:val="22"/>
          <w:szCs w:val="22"/>
          <w:lang w:eastAsia="ko-KR"/>
        </w:rPr>
        <w:t>4, r</w:t>
      </w:r>
      <w:r>
        <w:rPr>
          <w:sz w:val="22"/>
          <w:szCs w:val="22"/>
        </w:rPr>
        <w:t>emove FFS on item 7 “</w:t>
      </w:r>
      <w:r w:rsidRPr="00465523">
        <w:rPr>
          <w:sz w:val="22"/>
          <w:szCs w:val="22"/>
        </w:rPr>
        <w:t>7. Multi-PUSCH/PDSCH scheduling by single DCI for the operation with 480 kHz SCS</w:t>
      </w:r>
      <w:r>
        <w:rPr>
          <w:sz w:val="22"/>
          <w:szCs w:val="22"/>
        </w:rPr>
        <w:t>”</w:t>
      </w:r>
    </w:p>
    <w:p w14:paraId="418A09E5" w14:textId="057124E6" w:rsidR="00465523" w:rsidRDefault="00465523" w:rsidP="0043731A">
      <w:pPr>
        <w:pStyle w:val="ListParagraph"/>
        <w:numPr>
          <w:ilvl w:val="0"/>
          <w:numId w:val="20"/>
        </w:numPr>
        <w:ind w:leftChars="0"/>
        <w:rPr>
          <w:sz w:val="22"/>
          <w:szCs w:val="22"/>
        </w:rPr>
      </w:pPr>
      <w:r>
        <w:rPr>
          <w:sz w:val="22"/>
          <w:szCs w:val="22"/>
        </w:rPr>
        <w:t xml:space="preserve">In </w:t>
      </w:r>
      <w:r>
        <w:rPr>
          <w:sz w:val="22"/>
          <w:szCs w:val="22"/>
        </w:rPr>
        <w:t xml:space="preserve">FG </w:t>
      </w:r>
      <w:r>
        <w:rPr>
          <w:sz w:val="22"/>
          <w:szCs w:val="22"/>
          <w:lang w:eastAsia="ko-KR"/>
        </w:rPr>
        <w:t xml:space="preserve">24-4 </w:t>
      </w:r>
      <w:r>
        <w:rPr>
          <w:sz w:val="22"/>
          <w:szCs w:val="22"/>
          <w:lang w:eastAsia="ko-KR"/>
        </w:rPr>
        <w:t>, a</w:t>
      </w:r>
      <w:r>
        <w:rPr>
          <w:sz w:val="22"/>
          <w:szCs w:val="22"/>
        </w:rPr>
        <w:t>dd item 8/9 on Type 1 / Type 2 Codebook for multi-PDSCH transmission in 480 kHz.</w:t>
      </w:r>
    </w:p>
    <w:p w14:paraId="60A14CE4" w14:textId="13CDA5DA" w:rsidR="00B71CB3" w:rsidRPr="00B71CB3" w:rsidRDefault="00B71CB3" w:rsidP="0043731A">
      <w:pPr>
        <w:pStyle w:val="3GPPNormalText"/>
        <w:numPr>
          <w:ilvl w:val="0"/>
          <w:numId w:val="20"/>
        </w:numPr>
        <w:rPr>
          <w:lang w:eastAsia="ko-KR"/>
        </w:rPr>
      </w:pPr>
      <w:r>
        <w:rPr>
          <w:lang w:eastAsia="ko-KR"/>
        </w:rPr>
        <w:t>FG 24-</w:t>
      </w:r>
      <w:r>
        <w:rPr>
          <w:lang w:eastAsia="ko-KR"/>
        </w:rPr>
        <w:t>4</w:t>
      </w:r>
      <w:r>
        <w:rPr>
          <w:lang w:eastAsia="ko-KR"/>
        </w:rPr>
        <w:t xml:space="preserve"> should be a per-band feature</w:t>
      </w:r>
    </w:p>
    <w:p w14:paraId="768D0415" w14:textId="4C3BC43C" w:rsidR="002255FF" w:rsidRDefault="002255FF" w:rsidP="002255FF">
      <w:pPr>
        <w:pStyle w:val="Heading2"/>
        <w:spacing w:before="180"/>
        <w:ind w:left="1138" w:hanging="1138"/>
        <w:jc w:val="both"/>
        <w:rPr>
          <w:sz w:val="32"/>
        </w:rPr>
      </w:pPr>
      <w:r w:rsidRPr="00E54611">
        <w:rPr>
          <w:sz w:val="32"/>
          <w:szCs w:val="20"/>
          <w:lang w:eastAsia="ja-JP"/>
        </w:rPr>
        <w:t xml:space="preserve">FG </w:t>
      </w:r>
      <w:r>
        <w:rPr>
          <w:sz w:val="32"/>
          <w:szCs w:val="20"/>
          <w:lang w:eastAsia="ja-JP"/>
        </w:rPr>
        <w:t>2</w:t>
      </w:r>
      <w:r>
        <w:rPr>
          <w:sz w:val="32"/>
        </w:rPr>
        <w:t>4</w:t>
      </w:r>
      <w:r>
        <w:rPr>
          <w:sz w:val="32"/>
          <w:szCs w:val="20"/>
          <w:lang w:eastAsia="ja-JP"/>
        </w:rPr>
        <w:t>-</w:t>
      </w:r>
      <w:r w:rsidR="00465523">
        <w:rPr>
          <w:sz w:val="32"/>
        </w:rPr>
        <w:t>5</w:t>
      </w:r>
    </w:p>
    <w:p w14:paraId="7F2F14FC" w14:textId="4F84AE2D" w:rsidR="002255FF" w:rsidRDefault="00465523" w:rsidP="0043731A">
      <w:pPr>
        <w:pStyle w:val="ListParagraph"/>
        <w:numPr>
          <w:ilvl w:val="0"/>
          <w:numId w:val="21"/>
        </w:numPr>
        <w:ind w:leftChars="0"/>
        <w:rPr>
          <w:sz w:val="22"/>
          <w:szCs w:val="22"/>
        </w:rPr>
      </w:pPr>
      <w:r>
        <w:rPr>
          <w:sz w:val="22"/>
          <w:szCs w:val="22"/>
          <w:lang w:eastAsia="ko-KR"/>
        </w:rPr>
        <w:t xml:space="preserve">In FG 24-5, </w:t>
      </w:r>
      <w:r w:rsidR="002255FF" w:rsidRPr="002255FF">
        <w:rPr>
          <w:sz w:val="22"/>
          <w:szCs w:val="22"/>
          <w:lang w:eastAsia="ko-KR"/>
        </w:rPr>
        <w:t>consider splitting UL and DL similar to 120 kHz.</w:t>
      </w:r>
    </w:p>
    <w:p w14:paraId="12CEB1CC" w14:textId="4AB3E56B" w:rsidR="00F52E47" w:rsidRDefault="00F52E47" w:rsidP="0043731A">
      <w:pPr>
        <w:pStyle w:val="ListParagraph"/>
        <w:numPr>
          <w:ilvl w:val="0"/>
          <w:numId w:val="21"/>
        </w:numPr>
        <w:ind w:leftChars="0"/>
        <w:rPr>
          <w:sz w:val="22"/>
          <w:szCs w:val="22"/>
        </w:rPr>
      </w:pPr>
      <w:r>
        <w:rPr>
          <w:sz w:val="22"/>
          <w:szCs w:val="22"/>
        </w:rPr>
        <w:t xml:space="preserve">In FG </w:t>
      </w:r>
      <w:r>
        <w:rPr>
          <w:sz w:val="22"/>
          <w:szCs w:val="22"/>
          <w:lang w:eastAsia="ko-KR"/>
        </w:rPr>
        <w:t>24-</w:t>
      </w:r>
      <w:r>
        <w:rPr>
          <w:sz w:val="22"/>
          <w:szCs w:val="22"/>
          <w:lang w:eastAsia="ko-KR"/>
        </w:rPr>
        <w:t>5</w:t>
      </w:r>
      <w:r>
        <w:rPr>
          <w:sz w:val="22"/>
          <w:szCs w:val="22"/>
          <w:lang w:eastAsia="ko-KR"/>
        </w:rPr>
        <w:t xml:space="preserve"> </w:t>
      </w:r>
      <w:r>
        <w:rPr>
          <w:sz w:val="22"/>
          <w:szCs w:val="22"/>
        </w:rPr>
        <w:t>Item 5 “[</w:t>
      </w:r>
      <w:r w:rsidRPr="002255FF">
        <w:rPr>
          <w:sz w:val="22"/>
          <w:szCs w:val="22"/>
        </w:rPr>
        <w:t>5. PRACH with 480KHz and length 139/[571]</w:t>
      </w:r>
      <w:r>
        <w:rPr>
          <w:sz w:val="22"/>
          <w:szCs w:val="22"/>
        </w:rPr>
        <w:t xml:space="preserve">]”, we </w:t>
      </w:r>
      <w:r w:rsidRPr="002255FF">
        <w:rPr>
          <w:sz w:val="22"/>
          <w:szCs w:val="22"/>
        </w:rPr>
        <w:t xml:space="preserve"> should </w:t>
      </w:r>
      <w:r>
        <w:rPr>
          <w:sz w:val="22"/>
          <w:szCs w:val="22"/>
        </w:rPr>
        <w:t xml:space="preserve">have a </w:t>
      </w:r>
      <w:r w:rsidRPr="002255FF">
        <w:rPr>
          <w:sz w:val="22"/>
          <w:szCs w:val="22"/>
        </w:rPr>
        <w:t>separate</w:t>
      </w:r>
      <w:r>
        <w:rPr>
          <w:sz w:val="22"/>
          <w:szCs w:val="22"/>
        </w:rPr>
        <w:t xml:space="preserve"> FG/component for </w:t>
      </w:r>
      <w:r w:rsidRPr="002255FF">
        <w:rPr>
          <w:sz w:val="22"/>
          <w:szCs w:val="22"/>
        </w:rPr>
        <w:t xml:space="preserve"> length 571 for </w:t>
      </w:r>
      <w:r>
        <w:rPr>
          <w:sz w:val="22"/>
          <w:szCs w:val="22"/>
        </w:rPr>
        <w:t xml:space="preserve">a </w:t>
      </w:r>
      <w:r w:rsidRPr="002255FF">
        <w:rPr>
          <w:sz w:val="22"/>
          <w:szCs w:val="22"/>
        </w:rPr>
        <w:t>UE supporting ‘480kHz SCS’. </w:t>
      </w:r>
    </w:p>
    <w:p w14:paraId="301AE4F7" w14:textId="77F9762E" w:rsidR="00F52E47" w:rsidRPr="00F52E47" w:rsidRDefault="00F52E47" w:rsidP="0043731A">
      <w:pPr>
        <w:pStyle w:val="ListParagraph"/>
        <w:numPr>
          <w:ilvl w:val="1"/>
          <w:numId w:val="21"/>
        </w:numPr>
        <w:ind w:leftChars="0"/>
        <w:rPr>
          <w:sz w:val="22"/>
          <w:szCs w:val="22"/>
        </w:rPr>
      </w:pPr>
      <w:r w:rsidRPr="002255FF">
        <w:rPr>
          <w:sz w:val="22"/>
          <w:szCs w:val="22"/>
        </w:rPr>
        <w:t xml:space="preserve">Support </w:t>
      </w:r>
      <w:r>
        <w:rPr>
          <w:sz w:val="22"/>
          <w:szCs w:val="22"/>
        </w:rPr>
        <w:t xml:space="preserve">for </w:t>
      </w:r>
      <w:r w:rsidRPr="002255FF">
        <w:rPr>
          <w:sz w:val="22"/>
          <w:szCs w:val="22"/>
        </w:rPr>
        <w:t>L-139 is sufficient in FG 24-4 for supporting ‘480kHz SCS'. </w:t>
      </w:r>
    </w:p>
    <w:p w14:paraId="5CFEA696" w14:textId="1C5515D0" w:rsidR="00465523" w:rsidRDefault="00465523" w:rsidP="0043731A">
      <w:pPr>
        <w:pStyle w:val="ListParagraph"/>
        <w:numPr>
          <w:ilvl w:val="0"/>
          <w:numId w:val="21"/>
        </w:numPr>
        <w:ind w:leftChars="0"/>
        <w:rPr>
          <w:sz w:val="22"/>
          <w:szCs w:val="22"/>
        </w:rPr>
      </w:pPr>
      <w:r>
        <w:rPr>
          <w:sz w:val="22"/>
          <w:szCs w:val="22"/>
          <w:lang w:eastAsia="ko-KR"/>
        </w:rPr>
        <w:t>In FG 24-5</w:t>
      </w:r>
      <w:r>
        <w:rPr>
          <w:sz w:val="22"/>
          <w:szCs w:val="22"/>
          <w:lang w:eastAsia="ko-KR"/>
        </w:rPr>
        <w:t xml:space="preserve"> re</w:t>
      </w:r>
      <w:r>
        <w:rPr>
          <w:sz w:val="22"/>
          <w:szCs w:val="22"/>
        </w:rPr>
        <w:t>move FFS on item 6 “</w:t>
      </w:r>
      <w:r w:rsidRPr="00465523">
        <w:rPr>
          <w:sz w:val="22"/>
          <w:szCs w:val="22"/>
        </w:rPr>
        <w:t xml:space="preserve">6. Support multi-RB PUCCH format 0/1/4 for </w:t>
      </w:r>
      <w:r>
        <w:rPr>
          <w:sz w:val="22"/>
          <w:szCs w:val="22"/>
        </w:rPr>
        <w:t>960</w:t>
      </w:r>
      <w:r w:rsidRPr="00465523">
        <w:rPr>
          <w:sz w:val="22"/>
          <w:szCs w:val="22"/>
        </w:rPr>
        <w:t>0 kHz</w:t>
      </w:r>
      <w:r>
        <w:rPr>
          <w:sz w:val="22"/>
          <w:szCs w:val="22"/>
        </w:rPr>
        <w:t xml:space="preserve">”. </w:t>
      </w:r>
    </w:p>
    <w:p w14:paraId="0CC5D58E" w14:textId="39F44F22" w:rsidR="00465523" w:rsidRDefault="00465523" w:rsidP="0043731A">
      <w:pPr>
        <w:pStyle w:val="ListParagraph"/>
        <w:numPr>
          <w:ilvl w:val="0"/>
          <w:numId w:val="21"/>
        </w:numPr>
        <w:ind w:leftChars="0"/>
        <w:rPr>
          <w:sz w:val="22"/>
          <w:szCs w:val="22"/>
        </w:rPr>
      </w:pPr>
      <w:r>
        <w:rPr>
          <w:sz w:val="22"/>
          <w:szCs w:val="22"/>
          <w:lang w:eastAsia="ko-KR"/>
        </w:rPr>
        <w:t>In FG 24-5</w:t>
      </w:r>
      <w:r>
        <w:rPr>
          <w:sz w:val="22"/>
          <w:szCs w:val="22"/>
          <w:lang w:eastAsia="ko-KR"/>
        </w:rPr>
        <w:t xml:space="preserve"> r</w:t>
      </w:r>
      <w:r>
        <w:rPr>
          <w:sz w:val="22"/>
          <w:szCs w:val="22"/>
        </w:rPr>
        <w:t>emove FFS on item 7 “</w:t>
      </w:r>
      <w:r w:rsidRPr="00465523">
        <w:rPr>
          <w:sz w:val="22"/>
          <w:szCs w:val="22"/>
        </w:rPr>
        <w:t xml:space="preserve">7. Multi-PUSCH/PDSCH scheduling by single DCI for the operation with </w:t>
      </w:r>
      <w:r>
        <w:rPr>
          <w:sz w:val="22"/>
          <w:szCs w:val="22"/>
        </w:rPr>
        <w:t>960</w:t>
      </w:r>
      <w:r w:rsidRPr="00465523">
        <w:rPr>
          <w:sz w:val="22"/>
          <w:szCs w:val="22"/>
        </w:rPr>
        <w:t xml:space="preserve"> kHz SCS</w:t>
      </w:r>
      <w:r>
        <w:rPr>
          <w:sz w:val="22"/>
          <w:szCs w:val="22"/>
        </w:rPr>
        <w:t>”</w:t>
      </w:r>
    </w:p>
    <w:p w14:paraId="5FCEBA2D" w14:textId="55BB1383" w:rsidR="00465523" w:rsidRDefault="00465523" w:rsidP="0043731A">
      <w:pPr>
        <w:pStyle w:val="ListParagraph"/>
        <w:numPr>
          <w:ilvl w:val="0"/>
          <w:numId w:val="21"/>
        </w:numPr>
        <w:ind w:leftChars="0"/>
        <w:rPr>
          <w:sz w:val="22"/>
          <w:szCs w:val="22"/>
        </w:rPr>
      </w:pPr>
      <w:r>
        <w:rPr>
          <w:sz w:val="22"/>
          <w:szCs w:val="22"/>
          <w:lang w:eastAsia="ko-KR"/>
        </w:rPr>
        <w:t>In FG 24-5</w:t>
      </w:r>
      <w:r>
        <w:rPr>
          <w:sz w:val="22"/>
          <w:szCs w:val="22"/>
          <w:lang w:eastAsia="ko-KR"/>
        </w:rPr>
        <w:t>, a</w:t>
      </w:r>
      <w:r>
        <w:rPr>
          <w:sz w:val="22"/>
          <w:szCs w:val="22"/>
        </w:rPr>
        <w:t>dd item 8/9 on Type 1 / Type 2 Codebook for multi-PDSCH transmission in 960 kHz.</w:t>
      </w:r>
    </w:p>
    <w:p w14:paraId="3087B8B0" w14:textId="0DC4A160" w:rsidR="00B71CB3" w:rsidRDefault="00B71CB3" w:rsidP="0043731A">
      <w:pPr>
        <w:pStyle w:val="3GPPNormalText"/>
        <w:numPr>
          <w:ilvl w:val="0"/>
          <w:numId w:val="21"/>
        </w:numPr>
        <w:rPr>
          <w:lang w:eastAsia="ko-KR"/>
        </w:rPr>
      </w:pPr>
      <w:r>
        <w:rPr>
          <w:lang w:eastAsia="ko-KR"/>
        </w:rPr>
        <w:t>FG 24-</w:t>
      </w:r>
      <w:r>
        <w:rPr>
          <w:lang w:eastAsia="ko-KR"/>
        </w:rPr>
        <w:t>5</w:t>
      </w:r>
      <w:r>
        <w:rPr>
          <w:lang w:eastAsia="ko-KR"/>
        </w:rPr>
        <w:t xml:space="preserve"> should be a per-band feature</w:t>
      </w:r>
    </w:p>
    <w:p w14:paraId="26128BBE" w14:textId="77777777" w:rsidR="00B71CB3" w:rsidRPr="00B71CB3" w:rsidRDefault="00B71CB3" w:rsidP="00B71CB3">
      <w:pPr>
        <w:rPr>
          <w:color w:val="FF0000"/>
          <w:sz w:val="22"/>
          <w:szCs w:val="22"/>
        </w:rPr>
      </w:pPr>
    </w:p>
    <w:p w14:paraId="5B3D7FA0" w14:textId="615613A9" w:rsidR="002255FF" w:rsidRDefault="002255FF" w:rsidP="002255FF">
      <w:pPr>
        <w:rPr>
          <w:sz w:val="22"/>
          <w:szCs w:val="22"/>
        </w:rPr>
      </w:pPr>
    </w:p>
    <w:p w14:paraId="7F60D797" w14:textId="29C1B32F" w:rsidR="002255FF" w:rsidRDefault="002255FF" w:rsidP="002255FF">
      <w:pPr>
        <w:pStyle w:val="Heading2"/>
        <w:spacing w:before="180"/>
        <w:ind w:left="1138" w:hanging="1138"/>
        <w:jc w:val="both"/>
        <w:rPr>
          <w:sz w:val="32"/>
        </w:rPr>
      </w:pPr>
      <w:r w:rsidRPr="00E54611">
        <w:rPr>
          <w:sz w:val="32"/>
          <w:szCs w:val="20"/>
          <w:lang w:eastAsia="ja-JP"/>
        </w:rPr>
        <w:t xml:space="preserve">FG </w:t>
      </w:r>
      <w:r>
        <w:rPr>
          <w:sz w:val="32"/>
          <w:szCs w:val="20"/>
          <w:lang w:eastAsia="ja-JP"/>
        </w:rPr>
        <w:t>2</w:t>
      </w:r>
      <w:r>
        <w:rPr>
          <w:sz w:val="32"/>
        </w:rPr>
        <w:t>4</w:t>
      </w:r>
      <w:r>
        <w:rPr>
          <w:sz w:val="32"/>
          <w:szCs w:val="20"/>
          <w:lang w:eastAsia="ja-JP"/>
        </w:rPr>
        <w:t>-</w:t>
      </w:r>
      <w:r>
        <w:rPr>
          <w:sz w:val="32"/>
        </w:rPr>
        <w:t>6</w:t>
      </w:r>
    </w:p>
    <w:p w14:paraId="525DB741" w14:textId="1543425D" w:rsidR="006B5270" w:rsidRDefault="00465523" w:rsidP="0043731A">
      <w:pPr>
        <w:pStyle w:val="3GPPNormalText"/>
        <w:numPr>
          <w:ilvl w:val="0"/>
          <w:numId w:val="22"/>
        </w:numPr>
        <w:rPr>
          <w:lang w:eastAsia="ko-KR"/>
        </w:rPr>
      </w:pPr>
      <w:r>
        <w:rPr>
          <w:szCs w:val="22"/>
          <w:lang w:eastAsia="ko-KR"/>
        </w:rPr>
        <w:t>In FG 24-</w:t>
      </w:r>
      <w:r>
        <w:rPr>
          <w:szCs w:val="22"/>
          <w:lang w:eastAsia="ko-KR"/>
        </w:rPr>
        <w:t>6, c</w:t>
      </w:r>
      <w:r w:rsidR="006B5270">
        <w:rPr>
          <w:lang w:eastAsia="ko-KR"/>
        </w:rPr>
        <w:t>onsider renaming as “Basic uplink channel access procedure …” to be similar in nomenclature to 24-7 i.e. “CAT 2 LBT support for uplink channel acces</w:t>
      </w:r>
      <w:r w:rsidR="00874E58">
        <w:rPr>
          <w:lang w:eastAsia="ko-KR"/>
        </w:rPr>
        <w:t xml:space="preserve">s </w:t>
      </w:r>
      <w:r w:rsidR="006B5270">
        <w:rPr>
          <w:lang w:eastAsia="ko-KR"/>
        </w:rPr>
        <w:t>procedure….”</w:t>
      </w:r>
    </w:p>
    <w:p w14:paraId="1B9E11F4" w14:textId="2DE914AC" w:rsidR="002255FF" w:rsidRDefault="00465523" w:rsidP="0043731A">
      <w:pPr>
        <w:pStyle w:val="3GPPNormalText"/>
        <w:numPr>
          <w:ilvl w:val="0"/>
          <w:numId w:val="22"/>
        </w:numPr>
        <w:rPr>
          <w:lang w:eastAsia="ko-KR"/>
        </w:rPr>
      </w:pPr>
      <w:r>
        <w:rPr>
          <w:szCs w:val="22"/>
          <w:lang w:eastAsia="ko-KR"/>
        </w:rPr>
        <w:t>In FG 24-6</w:t>
      </w:r>
      <w:r>
        <w:rPr>
          <w:szCs w:val="22"/>
          <w:lang w:eastAsia="ko-KR"/>
        </w:rPr>
        <w:t xml:space="preserve"> </w:t>
      </w:r>
      <w:r w:rsidR="002255FF">
        <w:rPr>
          <w:lang w:eastAsia="ko-KR"/>
        </w:rPr>
        <w:t xml:space="preserve">we have the conclusion in 106bis-e, so CAT4 can be removed. </w:t>
      </w:r>
    </w:p>
    <w:p w14:paraId="6096286C" w14:textId="77777777" w:rsidR="002255FF" w:rsidRDefault="002255FF" w:rsidP="0043731A">
      <w:pPr>
        <w:pStyle w:val="3GPPNormalText"/>
        <w:numPr>
          <w:ilvl w:val="1"/>
          <w:numId w:val="22"/>
        </w:numPr>
        <w:rPr>
          <w:lang w:eastAsia="ko-KR"/>
        </w:rPr>
      </w:pPr>
      <w:r>
        <w:rPr>
          <w:lang w:eastAsia="ko-KR"/>
        </w:rPr>
        <w:t>There is no consensus to introduce CWS Adjustment for unlicensed operation in FR2-2</w:t>
      </w:r>
    </w:p>
    <w:p w14:paraId="19252F0B" w14:textId="316D04B1" w:rsidR="002255FF" w:rsidRDefault="002255FF" w:rsidP="0043731A">
      <w:pPr>
        <w:pStyle w:val="3GPPNormalText"/>
        <w:numPr>
          <w:ilvl w:val="1"/>
          <w:numId w:val="22"/>
        </w:numPr>
        <w:rPr>
          <w:lang w:eastAsia="ko-KR"/>
        </w:rPr>
      </w:pPr>
      <w:r>
        <w:rPr>
          <w:lang w:eastAsia="ko-KR"/>
        </w:rPr>
        <w:t>There is no consensus to introduce CAPC for unlicensed operation in FR2-2</w:t>
      </w:r>
    </w:p>
    <w:p w14:paraId="14F8D41A" w14:textId="3EE91890" w:rsidR="00B71CB3" w:rsidRDefault="00B71CB3" w:rsidP="0043731A">
      <w:pPr>
        <w:pStyle w:val="3GPPNormalText"/>
        <w:numPr>
          <w:ilvl w:val="0"/>
          <w:numId w:val="22"/>
        </w:numPr>
        <w:rPr>
          <w:lang w:eastAsia="ko-KR"/>
        </w:rPr>
      </w:pPr>
      <w:r>
        <w:rPr>
          <w:lang w:eastAsia="ko-KR"/>
        </w:rPr>
        <w:t>FG 24-</w:t>
      </w:r>
      <w:r>
        <w:rPr>
          <w:lang w:eastAsia="ko-KR"/>
        </w:rPr>
        <w:t>6</w:t>
      </w:r>
      <w:r>
        <w:rPr>
          <w:lang w:eastAsia="ko-KR"/>
        </w:rPr>
        <w:t xml:space="preserve"> should be a per-band feature</w:t>
      </w:r>
    </w:p>
    <w:p w14:paraId="3E59C574" w14:textId="77777777" w:rsidR="00B71CB3" w:rsidRDefault="00B71CB3" w:rsidP="00B71CB3">
      <w:pPr>
        <w:pStyle w:val="3GPPNormalText"/>
        <w:ind w:left="780" w:firstLine="0"/>
        <w:rPr>
          <w:lang w:eastAsia="ko-KR"/>
        </w:rPr>
      </w:pPr>
    </w:p>
    <w:p w14:paraId="5019D826" w14:textId="519FEA1D" w:rsidR="002255FF" w:rsidRDefault="002255FF" w:rsidP="002255FF">
      <w:pPr>
        <w:pStyle w:val="Heading2"/>
        <w:spacing w:before="180"/>
        <w:ind w:left="1138" w:hanging="1138"/>
        <w:jc w:val="both"/>
        <w:rPr>
          <w:sz w:val="32"/>
        </w:rPr>
      </w:pPr>
      <w:r w:rsidRPr="00E54611">
        <w:rPr>
          <w:sz w:val="32"/>
          <w:szCs w:val="20"/>
          <w:lang w:eastAsia="ja-JP"/>
        </w:rPr>
        <w:t xml:space="preserve">FG </w:t>
      </w:r>
      <w:r>
        <w:rPr>
          <w:sz w:val="32"/>
          <w:szCs w:val="20"/>
          <w:lang w:eastAsia="ja-JP"/>
        </w:rPr>
        <w:t>2</w:t>
      </w:r>
      <w:r>
        <w:rPr>
          <w:sz w:val="32"/>
        </w:rPr>
        <w:t>4</w:t>
      </w:r>
      <w:r>
        <w:rPr>
          <w:sz w:val="32"/>
          <w:szCs w:val="20"/>
          <w:lang w:eastAsia="ja-JP"/>
        </w:rPr>
        <w:t>-</w:t>
      </w:r>
      <w:r>
        <w:rPr>
          <w:sz w:val="32"/>
        </w:rPr>
        <w:t>8</w:t>
      </w:r>
    </w:p>
    <w:p w14:paraId="0F0799FA" w14:textId="2760D394" w:rsidR="006B5270" w:rsidRDefault="00465523" w:rsidP="0043731A">
      <w:pPr>
        <w:pStyle w:val="3GPPNormalText"/>
        <w:numPr>
          <w:ilvl w:val="0"/>
          <w:numId w:val="23"/>
        </w:numPr>
        <w:rPr>
          <w:lang w:eastAsia="ko-KR"/>
        </w:rPr>
      </w:pPr>
      <w:r>
        <w:rPr>
          <w:szCs w:val="22"/>
          <w:lang w:eastAsia="ko-KR"/>
        </w:rPr>
        <w:t>In FG 24-</w:t>
      </w:r>
      <w:r>
        <w:rPr>
          <w:szCs w:val="22"/>
          <w:lang w:eastAsia="ko-KR"/>
        </w:rPr>
        <w:t>8</w:t>
      </w:r>
      <w:r>
        <w:rPr>
          <w:szCs w:val="22"/>
          <w:lang w:eastAsia="ko-KR"/>
        </w:rPr>
        <w:t xml:space="preserve"> </w:t>
      </w:r>
      <w:r>
        <w:rPr>
          <w:lang w:eastAsia="ko-KR"/>
        </w:rPr>
        <w:t>r</w:t>
      </w:r>
      <w:r w:rsidR="006B5270">
        <w:rPr>
          <w:lang w:eastAsia="ko-KR"/>
        </w:rPr>
        <w:t>emove brackets in “for FR2-2”</w:t>
      </w:r>
      <w:r w:rsidR="00BD6033">
        <w:rPr>
          <w:lang w:eastAsia="ko-KR"/>
        </w:rPr>
        <w:t xml:space="preserve"> as we have agreed for this only for NR operation above 52.6 GHz</w:t>
      </w:r>
    </w:p>
    <w:p w14:paraId="69C6E17C" w14:textId="198795EC" w:rsidR="00B71CB3" w:rsidRDefault="00B71CB3" w:rsidP="0043731A">
      <w:pPr>
        <w:pStyle w:val="3GPPNormalText"/>
        <w:numPr>
          <w:ilvl w:val="0"/>
          <w:numId w:val="23"/>
        </w:numPr>
        <w:rPr>
          <w:lang w:eastAsia="ko-KR"/>
        </w:rPr>
      </w:pPr>
      <w:r>
        <w:rPr>
          <w:lang w:eastAsia="ko-KR"/>
        </w:rPr>
        <w:t>FG 24-</w:t>
      </w:r>
      <w:r>
        <w:rPr>
          <w:lang w:eastAsia="ko-KR"/>
        </w:rPr>
        <w:t>8</w:t>
      </w:r>
      <w:r>
        <w:rPr>
          <w:lang w:eastAsia="ko-KR"/>
        </w:rPr>
        <w:t xml:space="preserve"> should be a per-</w:t>
      </w:r>
      <w:r>
        <w:rPr>
          <w:lang w:eastAsia="ko-KR"/>
        </w:rPr>
        <w:t>UE</w:t>
      </w:r>
      <w:r>
        <w:rPr>
          <w:lang w:eastAsia="ko-KR"/>
        </w:rPr>
        <w:t xml:space="preserve"> feature</w:t>
      </w:r>
      <w:r>
        <w:rPr>
          <w:lang w:eastAsia="ko-KR"/>
        </w:rPr>
        <w:t xml:space="preserve"> </w:t>
      </w:r>
    </w:p>
    <w:p w14:paraId="747C90AB" w14:textId="77777777" w:rsidR="00B71CB3" w:rsidRDefault="00B71CB3" w:rsidP="00B71CB3">
      <w:pPr>
        <w:pStyle w:val="3GPPNormalText"/>
        <w:ind w:left="420" w:firstLine="0"/>
        <w:rPr>
          <w:lang w:eastAsia="ko-KR"/>
        </w:rPr>
      </w:pPr>
    </w:p>
    <w:p w14:paraId="06227890" w14:textId="5894BCC5" w:rsidR="002255FF" w:rsidRDefault="002255FF" w:rsidP="002255FF">
      <w:pPr>
        <w:pStyle w:val="Heading2"/>
        <w:spacing w:before="180"/>
        <w:ind w:left="1138" w:hanging="1138"/>
        <w:jc w:val="both"/>
        <w:rPr>
          <w:sz w:val="32"/>
        </w:rPr>
      </w:pPr>
      <w:r w:rsidRPr="00E54611">
        <w:rPr>
          <w:sz w:val="32"/>
          <w:szCs w:val="20"/>
          <w:lang w:eastAsia="ja-JP"/>
        </w:rPr>
        <w:t xml:space="preserve">FG </w:t>
      </w:r>
      <w:r>
        <w:rPr>
          <w:sz w:val="32"/>
          <w:szCs w:val="20"/>
          <w:lang w:eastAsia="ja-JP"/>
        </w:rPr>
        <w:t>2</w:t>
      </w:r>
      <w:r>
        <w:rPr>
          <w:sz w:val="32"/>
        </w:rPr>
        <w:t>4</w:t>
      </w:r>
      <w:r>
        <w:rPr>
          <w:sz w:val="32"/>
          <w:szCs w:val="20"/>
          <w:lang w:eastAsia="ja-JP"/>
        </w:rPr>
        <w:t>-</w:t>
      </w:r>
      <w:r>
        <w:rPr>
          <w:sz w:val="32"/>
        </w:rPr>
        <w:t>9</w:t>
      </w:r>
    </w:p>
    <w:p w14:paraId="7B641C9E" w14:textId="181732EF" w:rsidR="00BD6033" w:rsidRDefault="00BD6033" w:rsidP="0043731A">
      <w:pPr>
        <w:pStyle w:val="3GPPNormalText"/>
        <w:numPr>
          <w:ilvl w:val="0"/>
          <w:numId w:val="24"/>
        </w:numPr>
        <w:rPr>
          <w:lang w:eastAsia="ko-KR"/>
        </w:rPr>
      </w:pPr>
      <w:r>
        <w:rPr>
          <w:szCs w:val="22"/>
          <w:lang w:eastAsia="ko-KR"/>
        </w:rPr>
        <w:t>In FG 24-</w:t>
      </w:r>
      <w:r>
        <w:rPr>
          <w:szCs w:val="22"/>
          <w:lang w:eastAsia="ko-KR"/>
        </w:rPr>
        <w:t>9</w:t>
      </w:r>
      <w:r>
        <w:rPr>
          <w:szCs w:val="22"/>
          <w:lang w:eastAsia="ko-KR"/>
        </w:rPr>
        <w:t xml:space="preserve"> </w:t>
      </w:r>
      <w:r>
        <w:rPr>
          <w:lang w:eastAsia="ko-KR"/>
        </w:rPr>
        <w:t>remove brackets in “for FR2-2” as we have agreed for this only for NR operation above 52.6 GHz</w:t>
      </w:r>
    </w:p>
    <w:p w14:paraId="0FFD57F5" w14:textId="018F47B8" w:rsidR="00847752" w:rsidRDefault="00847752" w:rsidP="0043731A">
      <w:pPr>
        <w:pStyle w:val="3GPPNormalText"/>
        <w:numPr>
          <w:ilvl w:val="0"/>
          <w:numId w:val="24"/>
        </w:numPr>
        <w:rPr>
          <w:lang w:eastAsia="ko-KR"/>
        </w:rPr>
      </w:pPr>
      <w:r>
        <w:rPr>
          <w:lang w:eastAsia="ko-KR"/>
        </w:rPr>
        <w:t>FG 24-</w:t>
      </w:r>
      <w:r>
        <w:rPr>
          <w:lang w:eastAsia="ko-KR"/>
        </w:rPr>
        <w:t>9</w:t>
      </w:r>
      <w:r>
        <w:rPr>
          <w:lang w:eastAsia="ko-KR"/>
        </w:rPr>
        <w:t xml:space="preserve"> should be a per-UE feature </w:t>
      </w:r>
    </w:p>
    <w:p w14:paraId="50A2C8C7" w14:textId="77777777" w:rsidR="00847752" w:rsidRDefault="00847752" w:rsidP="00847752">
      <w:pPr>
        <w:pStyle w:val="3GPPNormalText"/>
        <w:ind w:left="0" w:firstLine="0"/>
        <w:rPr>
          <w:lang w:eastAsia="ko-KR"/>
        </w:rPr>
      </w:pPr>
    </w:p>
    <w:p w14:paraId="175446FD" w14:textId="77777777" w:rsidR="00180487" w:rsidRPr="00E34C18" w:rsidRDefault="00180487" w:rsidP="00180487">
      <w:pPr>
        <w:pBdr>
          <w:bottom w:val="single" w:sz="6" w:space="1" w:color="auto"/>
        </w:pBdr>
        <w:tabs>
          <w:tab w:val="left" w:pos="1985"/>
        </w:tabs>
        <w:spacing w:after="120" w:line="288" w:lineRule="auto"/>
        <w:ind w:left="2040" w:hangingChars="850" w:hanging="2040"/>
        <w:jc w:val="both"/>
        <w:rPr>
          <w:rFonts w:ascii="Arial" w:eastAsia="Malgun Gothic" w:hAnsi="Arial"/>
          <w:lang w:eastAsia="ko-KR"/>
        </w:rPr>
      </w:pPr>
    </w:p>
    <w:p w14:paraId="17340C83" w14:textId="488D9331" w:rsidR="00180487" w:rsidRPr="00A54177" w:rsidRDefault="00180487" w:rsidP="0043731A">
      <w:pPr>
        <w:pStyle w:val="Proposal"/>
        <w:keepNext/>
        <w:keepLines/>
        <w:numPr>
          <w:ilvl w:val="0"/>
          <w:numId w:val="24"/>
        </w:numPr>
        <w:tabs>
          <w:tab w:val="left" w:pos="426"/>
        </w:tabs>
        <w:overflowPunct w:val="0"/>
        <w:autoSpaceDE w:val="0"/>
        <w:autoSpaceDN w:val="0"/>
        <w:adjustRightInd w:val="0"/>
        <w:textAlignment w:val="baseline"/>
        <w:outlineLvl w:val="0"/>
        <w:rPr>
          <w:rFonts w:eastAsia="Batang"/>
          <w:b w:val="0"/>
          <w:bCs w:val="0"/>
          <w:sz w:val="32"/>
          <w:szCs w:val="32"/>
          <w:lang w:eastAsia="ko-KR"/>
        </w:rPr>
      </w:pPr>
      <w:r>
        <w:rPr>
          <w:rFonts w:eastAsia="Batang"/>
          <w:b w:val="0"/>
          <w:bCs w:val="0"/>
          <w:sz w:val="32"/>
          <w:szCs w:val="32"/>
          <w:lang w:eastAsia="ko-KR"/>
        </w:rPr>
        <w:t>Conclusion</w:t>
      </w:r>
    </w:p>
    <w:p w14:paraId="0D5CF2D3" w14:textId="0261FA56" w:rsidR="00180487" w:rsidRDefault="00180487" w:rsidP="00180487">
      <w:pPr>
        <w:pStyle w:val="0Maintext"/>
        <w:spacing w:after="120" w:afterAutospacing="0" w:line="240" w:lineRule="auto"/>
        <w:ind w:firstLine="0"/>
        <w:rPr>
          <w:sz w:val="22"/>
          <w:szCs w:val="22"/>
        </w:rPr>
      </w:pPr>
      <w:r w:rsidRPr="00180487">
        <w:rPr>
          <w:sz w:val="22"/>
          <w:szCs w:val="22"/>
        </w:rPr>
        <w:t>In this contribution, we have discussed the preliminary set of UE features for NR operation between 52.6 GHz and 71 GHz and have the following proposals:</w:t>
      </w:r>
    </w:p>
    <w:p w14:paraId="03CD73A9" w14:textId="7BDAD9A2" w:rsidR="00F82CDF" w:rsidRDefault="00F82CDF" w:rsidP="00180487">
      <w:pPr>
        <w:pStyle w:val="0Maintext"/>
        <w:spacing w:after="120" w:afterAutospacing="0" w:line="240" w:lineRule="auto"/>
        <w:ind w:firstLine="0"/>
        <w:rPr>
          <w:sz w:val="22"/>
          <w:szCs w:val="22"/>
        </w:rPr>
      </w:pPr>
    </w:p>
    <w:p w14:paraId="379FE13C" w14:textId="0CE6B157" w:rsidR="00F82CDF" w:rsidRPr="00C13A23" w:rsidRDefault="00F82CDF" w:rsidP="00F82CDF">
      <w:pPr>
        <w:pStyle w:val="3GPPNormalText"/>
        <w:rPr>
          <w:i/>
          <w:iCs/>
          <w:lang w:eastAsia="ko-KR"/>
        </w:rPr>
      </w:pPr>
      <w:r w:rsidRPr="00C13A23">
        <w:rPr>
          <w:i/>
          <w:iCs/>
          <w:lang w:eastAsia="ko-KR"/>
        </w:rPr>
        <w:t xml:space="preserve">Proposal 1: </w:t>
      </w:r>
      <w:r w:rsidRPr="00C13A23">
        <w:rPr>
          <w:i/>
          <w:iCs/>
          <w:lang w:eastAsia="ko-KR"/>
        </w:rPr>
        <w:t>In FG 24-1, separate  DL and UL FGs should be created</w:t>
      </w:r>
    </w:p>
    <w:p w14:paraId="0B9083C8" w14:textId="0A38B553" w:rsidR="00F82CDF" w:rsidRPr="00C13A23" w:rsidRDefault="00F82CDF" w:rsidP="00F82CDF">
      <w:pPr>
        <w:pStyle w:val="3GPPNormalText"/>
        <w:rPr>
          <w:i/>
          <w:iCs/>
          <w:lang w:eastAsia="ko-KR"/>
        </w:rPr>
      </w:pPr>
      <w:r w:rsidRPr="00C13A23">
        <w:rPr>
          <w:i/>
          <w:iCs/>
          <w:lang w:eastAsia="ko-KR"/>
        </w:rPr>
        <w:t xml:space="preserve">Proposal 2: </w:t>
      </w:r>
      <w:r w:rsidRPr="00C13A23">
        <w:rPr>
          <w:i/>
          <w:iCs/>
          <w:lang w:eastAsia="ko-KR"/>
        </w:rPr>
        <w:t xml:space="preserve">In FG 24-1 item </w:t>
      </w:r>
      <w:r w:rsidRPr="00C13A23">
        <w:rPr>
          <w:i/>
          <w:iCs/>
          <w:szCs w:val="22"/>
          <w:lang w:eastAsia="ko-KR"/>
        </w:rPr>
        <w:t>1, “</w:t>
      </w:r>
      <w:r w:rsidRPr="00C13A23">
        <w:rPr>
          <w:rFonts w:cs="Arial"/>
          <w:i/>
          <w:iCs/>
          <w:szCs w:val="22"/>
        </w:rPr>
        <w:t xml:space="preserve">Support 120KHz SCS </w:t>
      </w:r>
      <w:r w:rsidRPr="00C13A23">
        <w:rPr>
          <w:rFonts w:cs="Arial"/>
          <w:i/>
          <w:iCs/>
          <w:color w:val="7030A0"/>
          <w:szCs w:val="22"/>
          <w:highlight w:val="yellow"/>
        </w:rPr>
        <w:t>[</w:t>
      </w:r>
      <w:r w:rsidRPr="00C13A23">
        <w:rPr>
          <w:rFonts w:cs="Arial"/>
          <w:i/>
          <w:iCs/>
          <w:szCs w:val="22"/>
          <w:highlight w:val="yellow"/>
        </w:rPr>
        <w:t>transmission and</w:t>
      </w:r>
      <w:r w:rsidRPr="00C13A23">
        <w:rPr>
          <w:rFonts w:cs="Arial"/>
          <w:i/>
          <w:iCs/>
          <w:color w:val="7030A0"/>
          <w:szCs w:val="22"/>
          <w:highlight w:val="yellow"/>
        </w:rPr>
        <w:t>]</w:t>
      </w:r>
      <w:r w:rsidRPr="00C13A23">
        <w:rPr>
          <w:rFonts w:cs="Arial"/>
          <w:i/>
          <w:iCs/>
          <w:szCs w:val="22"/>
        </w:rPr>
        <w:t xml:space="preserve"> reception for </w:t>
      </w:r>
      <w:r w:rsidRPr="00C13A23">
        <w:rPr>
          <w:rFonts w:cs="Arial"/>
          <w:i/>
          <w:iCs/>
          <w:color w:val="FF0000"/>
          <w:szCs w:val="22"/>
          <w:highlight w:val="yellow"/>
        </w:rPr>
        <w:t>[initial/non-initial access]</w:t>
      </w:r>
      <w:r w:rsidRPr="00C13A23">
        <w:rPr>
          <w:rFonts w:cs="Arial"/>
          <w:i/>
          <w:iCs/>
          <w:color w:val="FF0000"/>
          <w:szCs w:val="22"/>
        </w:rPr>
        <w:t>”</w:t>
      </w:r>
      <w:r w:rsidRPr="00C13A23">
        <w:rPr>
          <w:i/>
          <w:iCs/>
          <w:lang w:eastAsia="ko-KR"/>
        </w:rPr>
        <w:t xml:space="preserve"> </w:t>
      </w:r>
    </w:p>
    <w:p w14:paraId="421C3FFC" w14:textId="77777777" w:rsidR="00F82CDF" w:rsidRPr="00C13A23" w:rsidRDefault="00F82CDF" w:rsidP="0043731A">
      <w:pPr>
        <w:pStyle w:val="3GPPNormalText"/>
        <w:numPr>
          <w:ilvl w:val="0"/>
          <w:numId w:val="26"/>
        </w:numPr>
        <w:rPr>
          <w:i/>
          <w:iCs/>
          <w:lang w:eastAsia="ko-KR"/>
        </w:rPr>
      </w:pPr>
      <w:r w:rsidRPr="00C13A23">
        <w:rPr>
          <w:i/>
          <w:iCs/>
          <w:lang w:eastAsia="ko-KR"/>
        </w:rPr>
        <w:t>remove “transmission and” to make this a DL only FG</w:t>
      </w:r>
    </w:p>
    <w:p w14:paraId="2FEA82C8" w14:textId="3C90E6A7" w:rsidR="00F82CDF" w:rsidRPr="00C13A23" w:rsidRDefault="00F82CDF" w:rsidP="0043731A">
      <w:pPr>
        <w:pStyle w:val="3GPPNormalText"/>
        <w:numPr>
          <w:ilvl w:val="0"/>
          <w:numId w:val="26"/>
        </w:numPr>
        <w:rPr>
          <w:i/>
          <w:iCs/>
          <w:lang w:eastAsia="ko-KR"/>
        </w:rPr>
      </w:pPr>
      <w:r w:rsidRPr="00C13A23">
        <w:rPr>
          <w:i/>
          <w:iCs/>
          <w:lang w:eastAsia="ko-KR"/>
        </w:rPr>
        <w:t xml:space="preserve">Keep “[initial access/non-initial access]” </w:t>
      </w:r>
    </w:p>
    <w:p w14:paraId="52A7F724" w14:textId="12BBE63E" w:rsidR="00F82CDF" w:rsidRPr="00C13A23" w:rsidRDefault="00F82CDF" w:rsidP="00F82CDF">
      <w:pPr>
        <w:pStyle w:val="3GPPNormalText"/>
        <w:rPr>
          <w:i/>
          <w:iCs/>
          <w:lang w:eastAsia="ko-KR"/>
        </w:rPr>
      </w:pPr>
      <w:r w:rsidRPr="00C13A23">
        <w:rPr>
          <w:i/>
          <w:iCs/>
          <w:lang w:eastAsia="ko-KR"/>
        </w:rPr>
        <w:t xml:space="preserve">Proposal 3: </w:t>
      </w:r>
      <w:r w:rsidRPr="00C13A23">
        <w:rPr>
          <w:i/>
          <w:iCs/>
          <w:lang w:eastAsia="ko-KR"/>
        </w:rPr>
        <w:t>In FG 24-1 Item 2 “</w:t>
      </w:r>
      <w:r w:rsidRPr="00C13A23">
        <w:rPr>
          <w:i/>
          <w:iCs/>
          <w:lang w:val="en-GB" w:eastAsia="ko-KR"/>
        </w:rPr>
        <w:t>[</w:t>
      </w:r>
      <w:r w:rsidRPr="00C13A23">
        <w:rPr>
          <w:i/>
          <w:iCs/>
          <w:lang w:eastAsia="ko-KR"/>
        </w:rPr>
        <w:t xml:space="preserve">2. </w:t>
      </w:r>
      <w:r w:rsidRPr="00C13A23">
        <w:rPr>
          <w:i/>
          <w:iCs/>
          <w:lang w:val="en-GB" w:eastAsia="ko-KR"/>
        </w:rPr>
        <w:t xml:space="preserve"> Support multi-RB PUCCH format 0/1/4 for 120 kHz]</w:t>
      </w:r>
      <w:r w:rsidRPr="00C13A23">
        <w:rPr>
          <w:i/>
          <w:iCs/>
          <w:lang w:eastAsia="ko-KR"/>
        </w:rPr>
        <w:t>”  should be moved to a separate FG</w:t>
      </w:r>
    </w:p>
    <w:p w14:paraId="10C0FAAB" w14:textId="10A73BC9" w:rsidR="00F82CDF" w:rsidRPr="00C13A23" w:rsidRDefault="00F82CDF" w:rsidP="00F82CDF">
      <w:pPr>
        <w:pStyle w:val="3GPPNormalText"/>
        <w:rPr>
          <w:i/>
          <w:iCs/>
          <w:lang w:eastAsia="ko-KR"/>
        </w:rPr>
      </w:pPr>
      <w:r w:rsidRPr="00C13A23">
        <w:rPr>
          <w:i/>
          <w:iCs/>
          <w:lang w:eastAsia="ko-KR"/>
        </w:rPr>
        <w:t xml:space="preserve">Proposal 4: </w:t>
      </w:r>
      <w:r w:rsidRPr="00C13A23">
        <w:rPr>
          <w:i/>
          <w:iCs/>
          <w:lang w:eastAsia="ko-KR"/>
        </w:rPr>
        <w:t>In FG 24-1 Item 3, “</w:t>
      </w:r>
      <w:r w:rsidRPr="00CE12FA">
        <w:rPr>
          <w:i/>
          <w:iCs/>
          <w:lang w:val="en-GB" w:eastAsia="ko-KR"/>
        </w:rPr>
        <w:t>[3. PRACH with 120KHz SCS and length 139[/571/1151]]</w:t>
      </w:r>
      <w:r w:rsidRPr="00C13A23">
        <w:rPr>
          <w:i/>
          <w:iCs/>
          <w:lang w:eastAsia="ko-KR"/>
        </w:rPr>
        <w:t>” should be moved to separate FGs</w:t>
      </w:r>
    </w:p>
    <w:p w14:paraId="565D3CC0" w14:textId="77777777" w:rsidR="00F82CDF" w:rsidRPr="00C13A23" w:rsidRDefault="00F82CDF" w:rsidP="0043731A">
      <w:pPr>
        <w:pStyle w:val="3GPPNormalText"/>
        <w:numPr>
          <w:ilvl w:val="0"/>
          <w:numId w:val="25"/>
        </w:numPr>
        <w:rPr>
          <w:i/>
          <w:iCs/>
          <w:lang w:eastAsia="ko-KR"/>
        </w:rPr>
      </w:pPr>
      <w:r w:rsidRPr="006E7148">
        <w:rPr>
          <w:i/>
          <w:iCs/>
          <w:lang w:eastAsia="ko-KR"/>
        </w:rPr>
        <w:t>PRACH sequence with 571 and 1151 should be optional feature as in NRU. </w:t>
      </w:r>
    </w:p>
    <w:p w14:paraId="51F0684B" w14:textId="59E3514C" w:rsidR="00F82CDF" w:rsidRPr="00CE12FA" w:rsidRDefault="00C13A23" w:rsidP="00C13A23">
      <w:pPr>
        <w:pStyle w:val="3GPPNormalText"/>
        <w:rPr>
          <w:i/>
          <w:iCs/>
          <w:lang w:eastAsia="ko-KR"/>
        </w:rPr>
      </w:pPr>
      <w:r w:rsidRPr="00C13A23">
        <w:rPr>
          <w:i/>
          <w:iCs/>
          <w:lang w:eastAsia="ko-KR"/>
        </w:rPr>
        <w:t xml:space="preserve">Proposal 5: </w:t>
      </w:r>
      <w:r w:rsidR="00F82CDF" w:rsidRPr="00C13A23">
        <w:rPr>
          <w:i/>
          <w:iCs/>
          <w:lang w:eastAsia="ko-KR"/>
        </w:rPr>
        <w:t>In FG 24-1 Item 4 “[4. Support 120kHz subcarrier spacing for DL data and control channels and reference signals in FR2-2] and item 6  with PDSCH “</w:t>
      </w:r>
      <w:r w:rsidR="00F82CDF" w:rsidRPr="00CE12FA">
        <w:rPr>
          <w:i/>
          <w:iCs/>
          <w:lang w:eastAsia="ko-KR"/>
        </w:rPr>
        <w:t>[6. Support multi-PDSCH scheduling by single DCI for the operation with 120 kHz SCS]</w:t>
      </w:r>
      <w:r w:rsidR="00F82CDF" w:rsidRPr="00C13A23">
        <w:rPr>
          <w:i/>
          <w:iCs/>
          <w:lang w:eastAsia="ko-KR"/>
        </w:rPr>
        <w:t>” should be kept in the basic DL FG</w:t>
      </w:r>
    </w:p>
    <w:p w14:paraId="0EDDD739" w14:textId="446BDECF" w:rsidR="00F82CDF" w:rsidRPr="00CE12FA" w:rsidRDefault="00C13A23" w:rsidP="00C13A23">
      <w:pPr>
        <w:pStyle w:val="3GPPNormalText"/>
        <w:rPr>
          <w:i/>
          <w:iCs/>
          <w:lang w:eastAsia="ko-KR"/>
        </w:rPr>
      </w:pPr>
      <w:r w:rsidRPr="00C13A23">
        <w:rPr>
          <w:i/>
          <w:iCs/>
          <w:lang w:eastAsia="ko-KR"/>
        </w:rPr>
        <w:lastRenderedPageBreak/>
        <w:t xml:space="preserve">Proposal 6: </w:t>
      </w:r>
      <w:r w:rsidR="00F82CDF" w:rsidRPr="00C13A23">
        <w:rPr>
          <w:i/>
          <w:iCs/>
          <w:lang w:eastAsia="ko-KR"/>
        </w:rPr>
        <w:t>In FG 24-1 Item 5 “</w:t>
      </w:r>
      <w:r w:rsidR="00F82CDF" w:rsidRPr="00CE12FA">
        <w:rPr>
          <w:i/>
          <w:iCs/>
          <w:lang w:eastAsia="ko-KR"/>
        </w:rPr>
        <w:t>[5. Support 120kHz subcarrier spacing for UL data and control channels and reference signals in FR2-2]</w:t>
      </w:r>
      <w:r w:rsidR="00F82CDF" w:rsidRPr="00C13A23">
        <w:rPr>
          <w:i/>
          <w:iCs/>
          <w:lang w:eastAsia="ko-KR"/>
        </w:rPr>
        <w:t xml:space="preserve"> and item 6 with PUSCH [6.</w:t>
      </w:r>
      <w:r w:rsidR="00F82CDF" w:rsidRPr="00CE12FA">
        <w:rPr>
          <w:i/>
          <w:iCs/>
          <w:lang w:eastAsia="ko-KR"/>
        </w:rPr>
        <w:t xml:space="preserve"> Support multi-PUSCH scheduling by single DCI for the operation with 120 kHz SCS]</w:t>
      </w:r>
      <w:r w:rsidR="00F82CDF" w:rsidRPr="00C13A23">
        <w:rPr>
          <w:i/>
          <w:iCs/>
          <w:lang w:eastAsia="ko-KR"/>
        </w:rPr>
        <w:t>, should be moved to a separate basic UL FG</w:t>
      </w:r>
    </w:p>
    <w:p w14:paraId="744484A0" w14:textId="6D25531C" w:rsidR="00F82CDF" w:rsidRPr="00C13A23" w:rsidRDefault="00C13A23" w:rsidP="00C13A23">
      <w:pPr>
        <w:rPr>
          <w:i/>
          <w:iCs/>
          <w:sz w:val="22"/>
          <w:szCs w:val="22"/>
        </w:rPr>
      </w:pPr>
      <w:r w:rsidRPr="00C13A23">
        <w:rPr>
          <w:i/>
          <w:iCs/>
          <w:sz w:val="22"/>
          <w:szCs w:val="22"/>
        </w:rPr>
        <w:t xml:space="preserve">Proposal 7: </w:t>
      </w:r>
      <w:r w:rsidR="00F82CDF" w:rsidRPr="00C13A23">
        <w:rPr>
          <w:i/>
          <w:iCs/>
          <w:sz w:val="22"/>
          <w:szCs w:val="22"/>
        </w:rPr>
        <w:t xml:space="preserve">For FG 24-s, given the agreements in the WID and in RAN1 #92-e, initial access (SSB) may be part of the basic FG and is mandated for FR2-2. Discussion is needed on if this FG is needed. </w:t>
      </w:r>
    </w:p>
    <w:p w14:paraId="159D1312" w14:textId="0C08B983" w:rsidR="00F82CDF" w:rsidRPr="00C13A23" w:rsidRDefault="00C13A23" w:rsidP="00C13A23">
      <w:pPr>
        <w:pStyle w:val="3GPPNormalText"/>
        <w:rPr>
          <w:i/>
          <w:iCs/>
          <w:lang w:eastAsia="ko-KR"/>
        </w:rPr>
      </w:pPr>
      <w:r w:rsidRPr="00C13A23">
        <w:rPr>
          <w:i/>
          <w:iCs/>
          <w:lang w:eastAsia="ko-KR"/>
        </w:rPr>
        <w:t xml:space="preserve">Proposal 8: </w:t>
      </w:r>
      <w:r w:rsidR="00F82CDF" w:rsidRPr="00C13A23">
        <w:rPr>
          <w:i/>
          <w:iCs/>
          <w:lang w:eastAsia="ko-KR"/>
        </w:rPr>
        <w:t>FG 24-3 should be a per-band feature</w:t>
      </w:r>
    </w:p>
    <w:p w14:paraId="3CFB37DC" w14:textId="23A6B68F" w:rsidR="00F82CDF" w:rsidRPr="00C13A23" w:rsidRDefault="00C13A23" w:rsidP="00C13A23">
      <w:pPr>
        <w:rPr>
          <w:i/>
          <w:iCs/>
          <w:sz w:val="22"/>
          <w:szCs w:val="22"/>
        </w:rPr>
      </w:pPr>
      <w:r w:rsidRPr="00C13A23">
        <w:rPr>
          <w:i/>
          <w:iCs/>
          <w:sz w:val="22"/>
          <w:szCs w:val="22"/>
          <w:lang w:eastAsia="ko-KR"/>
        </w:rPr>
        <w:t xml:space="preserve">Proposal 9: </w:t>
      </w:r>
      <w:r w:rsidR="00F82CDF" w:rsidRPr="00C13A23">
        <w:rPr>
          <w:i/>
          <w:iCs/>
          <w:sz w:val="22"/>
          <w:szCs w:val="22"/>
          <w:lang w:eastAsia="ko-KR"/>
        </w:rPr>
        <w:t>In FG 24-4, consider splitting UL and DL similar to 120 kHz.</w:t>
      </w:r>
    </w:p>
    <w:p w14:paraId="0C9AB769" w14:textId="15C50C6F" w:rsidR="00F82CDF" w:rsidRPr="00C13A23" w:rsidRDefault="00C13A23" w:rsidP="00C13A23">
      <w:pPr>
        <w:rPr>
          <w:i/>
          <w:iCs/>
          <w:sz w:val="22"/>
          <w:szCs w:val="22"/>
        </w:rPr>
      </w:pPr>
      <w:r w:rsidRPr="00C13A23">
        <w:rPr>
          <w:i/>
          <w:iCs/>
          <w:sz w:val="22"/>
          <w:szCs w:val="22"/>
        </w:rPr>
        <w:t xml:space="preserve">Proposal 10: </w:t>
      </w:r>
      <w:r w:rsidR="00F82CDF" w:rsidRPr="00C13A23">
        <w:rPr>
          <w:i/>
          <w:iCs/>
          <w:sz w:val="22"/>
          <w:szCs w:val="22"/>
        </w:rPr>
        <w:t xml:space="preserve">In FG </w:t>
      </w:r>
      <w:r w:rsidR="00F82CDF" w:rsidRPr="00C13A23">
        <w:rPr>
          <w:i/>
          <w:iCs/>
          <w:sz w:val="22"/>
          <w:szCs w:val="22"/>
          <w:lang w:eastAsia="ko-KR"/>
        </w:rPr>
        <w:t xml:space="preserve">24-4 </w:t>
      </w:r>
      <w:r w:rsidR="00F82CDF" w:rsidRPr="00C13A23">
        <w:rPr>
          <w:i/>
          <w:iCs/>
          <w:sz w:val="22"/>
          <w:szCs w:val="22"/>
        </w:rPr>
        <w:t>Item 5 “[5. PRACH with 480KHz and length 139/[571]]”, we  should have a separate FG/component for  length 571 for a UE supporting ‘480kHz SCS’. </w:t>
      </w:r>
    </w:p>
    <w:p w14:paraId="267AEB5F" w14:textId="77777777" w:rsidR="00F82CDF" w:rsidRPr="00C13A23" w:rsidRDefault="00F82CDF" w:rsidP="0043731A">
      <w:pPr>
        <w:pStyle w:val="ListParagraph"/>
        <w:numPr>
          <w:ilvl w:val="1"/>
          <w:numId w:val="20"/>
        </w:numPr>
        <w:ind w:leftChars="0"/>
        <w:rPr>
          <w:i/>
          <w:iCs/>
          <w:sz w:val="22"/>
          <w:szCs w:val="22"/>
        </w:rPr>
      </w:pPr>
      <w:r w:rsidRPr="00C13A23">
        <w:rPr>
          <w:i/>
          <w:iCs/>
          <w:sz w:val="22"/>
          <w:szCs w:val="22"/>
        </w:rPr>
        <w:t>Support for L-139 is sufficient in FG 24-4 for supporting ‘480kHz SCS'. </w:t>
      </w:r>
    </w:p>
    <w:p w14:paraId="54A46624" w14:textId="77D5F33D" w:rsidR="00F82CDF" w:rsidRPr="00C13A23" w:rsidRDefault="00C13A23" w:rsidP="00C13A23">
      <w:pPr>
        <w:rPr>
          <w:i/>
          <w:iCs/>
          <w:sz w:val="22"/>
          <w:szCs w:val="22"/>
        </w:rPr>
      </w:pPr>
      <w:r w:rsidRPr="00C13A23">
        <w:rPr>
          <w:i/>
          <w:iCs/>
          <w:sz w:val="22"/>
          <w:szCs w:val="22"/>
        </w:rPr>
        <w:t xml:space="preserve">Proposal 11: </w:t>
      </w:r>
      <w:r w:rsidR="00F82CDF" w:rsidRPr="00C13A23">
        <w:rPr>
          <w:i/>
          <w:iCs/>
          <w:sz w:val="22"/>
          <w:szCs w:val="22"/>
        </w:rPr>
        <w:t xml:space="preserve">In FG </w:t>
      </w:r>
      <w:r w:rsidR="00F82CDF" w:rsidRPr="00C13A23">
        <w:rPr>
          <w:i/>
          <w:iCs/>
          <w:sz w:val="22"/>
          <w:szCs w:val="22"/>
          <w:lang w:eastAsia="ko-KR"/>
        </w:rPr>
        <w:t>24-4, r</w:t>
      </w:r>
      <w:r w:rsidR="00F82CDF" w:rsidRPr="00C13A23">
        <w:rPr>
          <w:i/>
          <w:iCs/>
          <w:sz w:val="22"/>
          <w:szCs w:val="22"/>
        </w:rPr>
        <w:t>emove FFS on item 7 “7. Multi-PUSCH/PDSCH scheduling by single DCI for the operation with 480 kHz SCS”</w:t>
      </w:r>
    </w:p>
    <w:p w14:paraId="41EF499F" w14:textId="6C54890F" w:rsidR="00F82CDF" w:rsidRPr="00C13A23" w:rsidRDefault="00C13A23" w:rsidP="00C13A23">
      <w:pPr>
        <w:rPr>
          <w:i/>
          <w:iCs/>
          <w:sz w:val="22"/>
          <w:szCs w:val="22"/>
        </w:rPr>
      </w:pPr>
      <w:r w:rsidRPr="00C13A23">
        <w:rPr>
          <w:i/>
          <w:iCs/>
          <w:sz w:val="22"/>
          <w:szCs w:val="22"/>
        </w:rPr>
        <w:t xml:space="preserve">Proposal 12: </w:t>
      </w:r>
      <w:r w:rsidR="00F82CDF" w:rsidRPr="00C13A23">
        <w:rPr>
          <w:i/>
          <w:iCs/>
          <w:sz w:val="22"/>
          <w:szCs w:val="22"/>
        </w:rPr>
        <w:t xml:space="preserve">In FG </w:t>
      </w:r>
      <w:r w:rsidR="00F82CDF" w:rsidRPr="00C13A23">
        <w:rPr>
          <w:i/>
          <w:iCs/>
          <w:sz w:val="22"/>
          <w:szCs w:val="22"/>
          <w:lang w:eastAsia="ko-KR"/>
        </w:rPr>
        <w:t>24-4 , a</w:t>
      </w:r>
      <w:r w:rsidR="00F82CDF" w:rsidRPr="00C13A23">
        <w:rPr>
          <w:i/>
          <w:iCs/>
          <w:sz w:val="22"/>
          <w:szCs w:val="22"/>
        </w:rPr>
        <w:t>dd item 8/9 on Type 1 / Type 2 Codebook for multi-PDSCH transmission in 480 kHz.</w:t>
      </w:r>
    </w:p>
    <w:p w14:paraId="13E82ABC" w14:textId="77777777" w:rsidR="00F82CDF" w:rsidRPr="00C13A23" w:rsidRDefault="00F82CDF" w:rsidP="00F82CDF">
      <w:pPr>
        <w:rPr>
          <w:i/>
          <w:iCs/>
          <w:sz w:val="22"/>
          <w:szCs w:val="22"/>
        </w:rPr>
      </w:pPr>
    </w:p>
    <w:p w14:paraId="4CBC3D32" w14:textId="77777777" w:rsidR="00F82CDF" w:rsidRPr="00C13A23" w:rsidRDefault="00F82CDF" w:rsidP="00F82CDF">
      <w:pPr>
        <w:rPr>
          <w:i/>
          <w:iCs/>
          <w:sz w:val="22"/>
          <w:szCs w:val="22"/>
        </w:rPr>
      </w:pPr>
    </w:p>
    <w:p w14:paraId="33DFA352" w14:textId="455DA74E" w:rsidR="00F82CDF" w:rsidRPr="00C13A23" w:rsidRDefault="00C13A23" w:rsidP="00C13A23">
      <w:pPr>
        <w:rPr>
          <w:i/>
          <w:iCs/>
          <w:sz w:val="22"/>
          <w:szCs w:val="22"/>
        </w:rPr>
      </w:pPr>
      <w:r w:rsidRPr="00C13A23">
        <w:rPr>
          <w:i/>
          <w:iCs/>
          <w:sz w:val="22"/>
          <w:szCs w:val="22"/>
          <w:lang w:eastAsia="ko-KR"/>
        </w:rPr>
        <w:t xml:space="preserve">Proposal 13: </w:t>
      </w:r>
      <w:r w:rsidR="00F82CDF" w:rsidRPr="00C13A23">
        <w:rPr>
          <w:i/>
          <w:iCs/>
          <w:sz w:val="22"/>
          <w:szCs w:val="22"/>
          <w:lang w:eastAsia="ko-KR"/>
        </w:rPr>
        <w:t>In FG 24-5, consider splitting UL and DL similar to 120 kHz.</w:t>
      </w:r>
    </w:p>
    <w:p w14:paraId="25893EC2" w14:textId="4F3D50FD" w:rsidR="00F82CDF" w:rsidRPr="00C13A23" w:rsidRDefault="00C13A23" w:rsidP="00C13A23">
      <w:pPr>
        <w:rPr>
          <w:i/>
          <w:iCs/>
          <w:sz w:val="22"/>
          <w:szCs w:val="22"/>
        </w:rPr>
      </w:pPr>
      <w:r w:rsidRPr="00C13A23">
        <w:rPr>
          <w:i/>
          <w:iCs/>
          <w:sz w:val="22"/>
          <w:szCs w:val="22"/>
          <w:lang w:eastAsia="ko-KR"/>
        </w:rPr>
        <w:t xml:space="preserve">Proposal 14: </w:t>
      </w:r>
      <w:r w:rsidR="00F82CDF" w:rsidRPr="00C13A23">
        <w:rPr>
          <w:i/>
          <w:iCs/>
          <w:sz w:val="22"/>
          <w:szCs w:val="22"/>
          <w:lang w:eastAsia="ko-KR"/>
        </w:rPr>
        <w:t>In FG 24-5 re</w:t>
      </w:r>
      <w:r w:rsidR="00F82CDF" w:rsidRPr="00C13A23">
        <w:rPr>
          <w:i/>
          <w:iCs/>
          <w:sz w:val="22"/>
          <w:szCs w:val="22"/>
        </w:rPr>
        <w:t xml:space="preserve">move FFS on item 6 “6. Support multi-RB PUCCH format 0/1/4 for 9600 kHz”. </w:t>
      </w:r>
    </w:p>
    <w:p w14:paraId="1D395446" w14:textId="451A712C" w:rsidR="00F82CDF" w:rsidRPr="00C13A23" w:rsidRDefault="00C13A23" w:rsidP="00C13A23">
      <w:pPr>
        <w:rPr>
          <w:i/>
          <w:iCs/>
          <w:sz w:val="22"/>
          <w:szCs w:val="22"/>
        </w:rPr>
      </w:pPr>
      <w:r w:rsidRPr="00C13A23">
        <w:rPr>
          <w:i/>
          <w:iCs/>
          <w:sz w:val="22"/>
          <w:szCs w:val="22"/>
          <w:lang w:eastAsia="ko-KR"/>
        </w:rPr>
        <w:t xml:space="preserve">Proposal 15: </w:t>
      </w:r>
      <w:r w:rsidR="00F82CDF" w:rsidRPr="00C13A23">
        <w:rPr>
          <w:i/>
          <w:iCs/>
          <w:sz w:val="22"/>
          <w:szCs w:val="22"/>
          <w:lang w:eastAsia="ko-KR"/>
        </w:rPr>
        <w:t>In FG 24-5 r</w:t>
      </w:r>
      <w:r w:rsidR="00F82CDF" w:rsidRPr="00C13A23">
        <w:rPr>
          <w:i/>
          <w:iCs/>
          <w:sz w:val="22"/>
          <w:szCs w:val="22"/>
        </w:rPr>
        <w:t>emove FFS on item 7 “7. Multi-PUSCH/PDSCH scheduling by single DCI for the operation with 960 kHz SCS”</w:t>
      </w:r>
    </w:p>
    <w:p w14:paraId="3B62B2F5" w14:textId="65037AFC" w:rsidR="00F82CDF" w:rsidRPr="00C13A23" w:rsidRDefault="00C13A23" w:rsidP="00C13A23">
      <w:pPr>
        <w:rPr>
          <w:i/>
          <w:iCs/>
          <w:sz w:val="22"/>
          <w:szCs w:val="22"/>
        </w:rPr>
      </w:pPr>
      <w:r w:rsidRPr="00C13A23">
        <w:rPr>
          <w:i/>
          <w:iCs/>
          <w:sz w:val="22"/>
          <w:szCs w:val="22"/>
          <w:lang w:eastAsia="ko-KR"/>
        </w:rPr>
        <w:t xml:space="preserve">Proposal 16: </w:t>
      </w:r>
      <w:r w:rsidR="00F82CDF" w:rsidRPr="00C13A23">
        <w:rPr>
          <w:i/>
          <w:iCs/>
          <w:sz w:val="22"/>
          <w:szCs w:val="22"/>
          <w:lang w:eastAsia="ko-KR"/>
        </w:rPr>
        <w:t>In FG 24-5, a</w:t>
      </w:r>
      <w:r w:rsidR="00F82CDF" w:rsidRPr="00C13A23">
        <w:rPr>
          <w:i/>
          <w:iCs/>
          <w:sz w:val="22"/>
          <w:szCs w:val="22"/>
        </w:rPr>
        <w:t>dd item 8/9 on Type 1 / Type 2 Codebook for multi-PDSCH transmission in 960 kHz.</w:t>
      </w:r>
    </w:p>
    <w:p w14:paraId="775D7882" w14:textId="0F822A4D" w:rsidR="00F82CDF" w:rsidRPr="00C13A23" w:rsidRDefault="00C13A23" w:rsidP="00C13A23">
      <w:pPr>
        <w:pStyle w:val="3GPPNormalText"/>
        <w:rPr>
          <w:i/>
          <w:iCs/>
          <w:lang w:eastAsia="ko-KR"/>
        </w:rPr>
      </w:pPr>
      <w:r w:rsidRPr="00C13A23">
        <w:rPr>
          <w:i/>
          <w:iCs/>
          <w:szCs w:val="22"/>
          <w:lang w:eastAsia="ko-KR"/>
        </w:rPr>
        <w:t>Proposal 1</w:t>
      </w:r>
      <w:r w:rsidR="00F52E47">
        <w:rPr>
          <w:i/>
          <w:iCs/>
          <w:szCs w:val="22"/>
          <w:lang w:eastAsia="ko-KR"/>
        </w:rPr>
        <w:t>7</w:t>
      </w:r>
      <w:r w:rsidRPr="00C13A23">
        <w:rPr>
          <w:i/>
          <w:iCs/>
          <w:szCs w:val="22"/>
          <w:lang w:eastAsia="ko-KR"/>
        </w:rPr>
        <w:t xml:space="preserve">: </w:t>
      </w:r>
      <w:r w:rsidR="00F82CDF" w:rsidRPr="00C13A23">
        <w:rPr>
          <w:i/>
          <w:iCs/>
          <w:szCs w:val="22"/>
          <w:lang w:eastAsia="ko-KR"/>
        </w:rPr>
        <w:t>In FG 24-6, c</w:t>
      </w:r>
      <w:r w:rsidR="00F82CDF" w:rsidRPr="00C13A23">
        <w:rPr>
          <w:i/>
          <w:iCs/>
          <w:lang w:eastAsia="ko-KR"/>
        </w:rPr>
        <w:t>onsider renaming as “Basic uplink channel access procedure …” to be similar in nomenclature to 24-7 i.e. “CAT 2 LBT support for uplink channel access procedure….”</w:t>
      </w:r>
    </w:p>
    <w:p w14:paraId="57E50438" w14:textId="2B59CBFB" w:rsidR="00F82CDF" w:rsidRPr="00C13A23" w:rsidRDefault="00C13A23" w:rsidP="00C13A23">
      <w:pPr>
        <w:pStyle w:val="3GPPNormalText"/>
        <w:rPr>
          <w:i/>
          <w:iCs/>
          <w:lang w:eastAsia="ko-KR"/>
        </w:rPr>
      </w:pPr>
      <w:r w:rsidRPr="00C13A23">
        <w:rPr>
          <w:i/>
          <w:iCs/>
          <w:szCs w:val="22"/>
          <w:lang w:eastAsia="ko-KR"/>
        </w:rPr>
        <w:t>Proposal 1</w:t>
      </w:r>
      <w:r w:rsidR="00F52E47">
        <w:rPr>
          <w:i/>
          <w:iCs/>
          <w:szCs w:val="22"/>
          <w:lang w:eastAsia="ko-KR"/>
        </w:rPr>
        <w:t>8</w:t>
      </w:r>
      <w:r w:rsidRPr="00C13A23">
        <w:rPr>
          <w:i/>
          <w:iCs/>
          <w:szCs w:val="22"/>
          <w:lang w:eastAsia="ko-KR"/>
        </w:rPr>
        <w:t xml:space="preserve">: </w:t>
      </w:r>
      <w:r w:rsidR="00F82CDF" w:rsidRPr="00C13A23">
        <w:rPr>
          <w:i/>
          <w:iCs/>
          <w:szCs w:val="22"/>
          <w:lang w:eastAsia="ko-KR"/>
        </w:rPr>
        <w:t xml:space="preserve">In FG 24-6 </w:t>
      </w:r>
      <w:r w:rsidR="00F82CDF" w:rsidRPr="00C13A23">
        <w:rPr>
          <w:i/>
          <w:iCs/>
          <w:lang w:eastAsia="ko-KR"/>
        </w:rPr>
        <w:t xml:space="preserve">we have the conclusion in 106bis-e, so CAT4 can be removed. </w:t>
      </w:r>
    </w:p>
    <w:p w14:paraId="07DFAEE4" w14:textId="77777777" w:rsidR="00F82CDF" w:rsidRPr="00C13A23" w:rsidRDefault="00F82CDF" w:rsidP="0043731A">
      <w:pPr>
        <w:pStyle w:val="3GPPNormalText"/>
        <w:numPr>
          <w:ilvl w:val="0"/>
          <w:numId w:val="27"/>
        </w:numPr>
        <w:rPr>
          <w:i/>
          <w:iCs/>
          <w:lang w:eastAsia="ko-KR"/>
        </w:rPr>
      </w:pPr>
      <w:r w:rsidRPr="00C13A23">
        <w:rPr>
          <w:i/>
          <w:iCs/>
          <w:lang w:eastAsia="ko-KR"/>
        </w:rPr>
        <w:t>There is no consensus to introduce CWS Adjustment for unlicensed operation in FR2-2</w:t>
      </w:r>
    </w:p>
    <w:p w14:paraId="2B450C70" w14:textId="77777777" w:rsidR="00F82CDF" w:rsidRPr="00C13A23" w:rsidRDefault="00F82CDF" w:rsidP="0043731A">
      <w:pPr>
        <w:pStyle w:val="3GPPNormalText"/>
        <w:numPr>
          <w:ilvl w:val="0"/>
          <w:numId w:val="27"/>
        </w:numPr>
        <w:rPr>
          <w:i/>
          <w:iCs/>
          <w:lang w:eastAsia="ko-KR"/>
        </w:rPr>
      </w:pPr>
      <w:r w:rsidRPr="00C13A23">
        <w:rPr>
          <w:i/>
          <w:iCs/>
          <w:lang w:eastAsia="ko-KR"/>
        </w:rPr>
        <w:t>There is no consensus to introduce CAPC for unlicensed operation in FR2-2</w:t>
      </w:r>
    </w:p>
    <w:p w14:paraId="405FA599" w14:textId="39F40B9A" w:rsidR="00F82CDF" w:rsidRPr="00C13A23" w:rsidRDefault="00C13A23" w:rsidP="00C13A23">
      <w:pPr>
        <w:pStyle w:val="3GPPNormalText"/>
        <w:rPr>
          <w:i/>
          <w:iCs/>
          <w:lang w:eastAsia="ko-KR"/>
        </w:rPr>
      </w:pPr>
      <w:r w:rsidRPr="00C13A23">
        <w:rPr>
          <w:i/>
          <w:iCs/>
          <w:szCs w:val="22"/>
          <w:lang w:eastAsia="ko-KR"/>
        </w:rPr>
        <w:t xml:space="preserve">Proposal </w:t>
      </w:r>
      <w:r w:rsidR="00F52E47">
        <w:rPr>
          <w:i/>
          <w:iCs/>
          <w:szCs w:val="22"/>
          <w:lang w:eastAsia="ko-KR"/>
        </w:rPr>
        <w:t>19</w:t>
      </w:r>
      <w:r w:rsidRPr="00C13A23">
        <w:rPr>
          <w:i/>
          <w:iCs/>
          <w:szCs w:val="22"/>
          <w:lang w:eastAsia="ko-KR"/>
        </w:rPr>
        <w:t xml:space="preserve">: </w:t>
      </w:r>
      <w:r w:rsidR="00BD6033" w:rsidRPr="00BD6033">
        <w:rPr>
          <w:i/>
          <w:iCs/>
          <w:szCs w:val="22"/>
          <w:lang w:eastAsia="ko-KR"/>
        </w:rPr>
        <w:t>In FG 24-8 remove brackets in “for FR2-2” as we have agreed for this only for NR operation above 52.6 GHz</w:t>
      </w:r>
    </w:p>
    <w:p w14:paraId="07ACEEA3" w14:textId="68983E3A" w:rsidR="00F82CDF" w:rsidRDefault="00C13A23" w:rsidP="00C13A23">
      <w:pPr>
        <w:pStyle w:val="3GPPNormalText"/>
        <w:rPr>
          <w:i/>
          <w:iCs/>
          <w:lang w:eastAsia="ko-KR"/>
        </w:rPr>
      </w:pPr>
      <w:r w:rsidRPr="00C13A23">
        <w:rPr>
          <w:i/>
          <w:iCs/>
          <w:lang w:eastAsia="ko-KR"/>
        </w:rPr>
        <w:t>Proposal 2</w:t>
      </w:r>
      <w:r w:rsidR="00F52E47">
        <w:rPr>
          <w:i/>
          <w:iCs/>
          <w:lang w:eastAsia="ko-KR"/>
        </w:rPr>
        <w:t>0</w:t>
      </w:r>
      <w:r w:rsidRPr="00C13A23">
        <w:rPr>
          <w:i/>
          <w:iCs/>
          <w:lang w:eastAsia="ko-KR"/>
        </w:rPr>
        <w:t xml:space="preserve">: </w:t>
      </w:r>
      <w:r w:rsidR="00BD6033" w:rsidRPr="00BD6033">
        <w:rPr>
          <w:i/>
          <w:iCs/>
          <w:lang w:eastAsia="ko-KR"/>
        </w:rPr>
        <w:t>In FG 24-</w:t>
      </w:r>
      <w:r w:rsidR="00BD6033">
        <w:rPr>
          <w:i/>
          <w:iCs/>
          <w:lang w:eastAsia="ko-KR"/>
        </w:rPr>
        <w:t>9</w:t>
      </w:r>
      <w:r w:rsidR="00BD6033" w:rsidRPr="00BD6033">
        <w:rPr>
          <w:i/>
          <w:iCs/>
          <w:lang w:eastAsia="ko-KR"/>
        </w:rPr>
        <w:t xml:space="preserve"> remove brackets in “for FR2-2” as we have agreed for this only for NR operation above 52.6 GHz</w:t>
      </w:r>
    </w:p>
    <w:p w14:paraId="26CEC287" w14:textId="7D0215E4" w:rsidR="00847752" w:rsidRDefault="00847752" w:rsidP="00C13A23">
      <w:pPr>
        <w:pStyle w:val="3GPPNormalText"/>
        <w:rPr>
          <w:i/>
          <w:iCs/>
          <w:lang w:eastAsia="ko-KR"/>
        </w:rPr>
      </w:pPr>
      <w:r>
        <w:rPr>
          <w:i/>
          <w:iCs/>
          <w:lang w:eastAsia="ko-KR"/>
        </w:rPr>
        <w:t>Proposal 2</w:t>
      </w:r>
      <w:r w:rsidR="00F52E47">
        <w:rPr>
          <w:i/>
          <w:iCs/>
          <w:lang w:eastAsia="ko-KR"/>
        </w:rPr>
        <w:t>1</w:t>
      </w:r>
      <w:r>
        <w:rPr>
          <w:i/>
          <w:iCs/>
          <w:lang w:eastAsia="ko-KR"/>
        </w:rPr>
        <w:t>: The following Types should be supported for each FG</w:t>
      </w:r>
    </w:p>
    <w:p w14:paraId="16AF230B" w14:textId="77777777" w:rsidR="00847752" w:rsidRPr="00847752" w:rsidRDefault="00847752" w:rsidP="00847752">
      <w:pPr>
        <w:pStyle w:val="ListParagraph1"/>
        <w:rPr>
          <w:rFonts w:ascii="Times New Roman" w:hAnsi="Times New Roman"/>
          <w:i/>
          <w:iCs/>
          <w:lang w:eastAsia="ko-KR"/>
        </w:rPr>
      </w:pPr>
      <w:r w:rsidRPr="00847752">
        <w:rPr>
          <w:rFonts w:ascii="Times New Roman" w:hAnsi="Times New Roman"/>
          <w:i/>
          <w:iCs/>
          <w:lang w:eastAsia="ko-KR"/>
        </w:rPr>
        <w:t>FG 24-1 can be a per UE feature</w:t>
      </w:r>
    </w:p>
    <w:p w14:paraId="7BA5AABD" w14:textId="77777777" w:rsidR="00847752" w:rsidRPr="00847752" w:rsidRDefault="00847752" w:rsidP="00847752">
      <w:pPr>
        <w:pStyle w:val="ListParagraph1"/>
        <w:rPr>
          <w:rFonts w:ascii="Times New Roman" w:hAnsi="Times New Roman"/>
          <w:i/>
          <w:iCs/>
          <w:lang w:eastAsia="ko-KR"/>
        </w:rPr>
      </w:pPr>
      <w:r w:rsidRPr="00847752">
        <w:rPr>
          <w:rFonts w:ascii="Times New Roman" w:hAnsi="Times New Roman"/>
          <w:i/>
          <w:iCs/>
          <w:lang w:eastAsia="ko-KR"/>
        </w:rPr>
        <w:t>If kept, FG 24-2 should be a per-UE feature</w:t>
      </w:r>
    </w:p>
    <w:p w14:paraId="7B2836C0" w14:textId="77777777" w:rsidR="00847752" w:rsidRPr="00847752" w:rsidRDefault="00847752" w:rsidP="00847752">
      <w:pPr>
        <w:pStyle w:val="ListParagraph1"/>
        <w:rPr>
          <w:rFonts w:ascii="Times New Roman" w:hAnsi="Times New Roman"/>
          <w:i/>
          <w:iCs/>
          <w:lang w:eastAsia="ko-KR"/>
        </w:rPr>
      </w:pPr>
      <w:r w:rsidRPr="00847752">
        <w:rPr>
          <w:rFonts w:ascii="Times New Roman" w:hAnsi="Times New Roman"/>
          <w:i/>
          <w:iCs/>
          <w:lang w:eastAsia="ko-KR"/>
        </w:rPr>
        <w:t>FG 24-3 should be a per-band feature</w:t>
      </w:r>
    </w:p>
    <w:p w14:paraId="2D45B450" w14:textId="77777777" w:rsidR="00847752" w:rsidRPr="00847752" w:rsidRDefault="00847752" w:rsidP="00847752">
      <w:pPr>
        <w:pStyle w:val="ListParagraph1"/>
        <w:rPr>
          <w:rFonts w:ascii="Times New Roman" w:hAnsi="Times New Roman"/>
          <w:i/>
          <w:iCs/>
          <w:szCs w:val="24"/>
          <w:lang w:eastAsia="ko-KR"/>
        </w:rPr>
      </w:pPr>
      <w:r w:rsidRPr="00847752">
        <w:rPr>
          <w:rFonts w:ascii="Times New Roman" w:hAnsi="Times New Roman"/>
          <w:i/>
          <w:iCs/>
          <w:lang w:eastAsia="ko-KR"/>
        </w:rPr>
        <w:t>FG 24-4 should be a per-band feature</w:t>
      </w:r>
    </w:p>
    <w:p w14:paraId="3B153EE3" w14:textId="77777777" w:rsidR="00847752" w:rsidRPr="00847752" w:rsidRDefault="00847752" w:rsidP="00847752">
      <w:pPr>
        <w:pStyle w:val="ListParagraph1"/>
        <w:rPr>
          <w:rFonts w:ascii="Times New Roman" w:hAnsi="Times New Roman"/>
          <w:i/>
          <w:iCs/>
          <w:lang w:eastAsia="ko-KR"/>
        </w:rPr>
      </w:pPr>
      <w:r w:rsidRPr="00847752">
        <w:rPr>
          <w:rFonts w:ascii="Times New Roman" w:hAnsi="Times New Roman"/>
          <w:i/>
          <w:iCs/>
          <w:lang w:eastAsia="ko-KR"/>
        </w:rPr>
        <w:t>FG 24-5 should be a per-band feature</w:t>
      </w:r>
    </w:p>
    <w:p w14:paraId="0E8E1E2D" w14:textId="77777777" w:rsidR="00847752" w:rsidRPr="00847752" w:rsidRDefault="00847752" w:rsidP="00847752">
      <w:pPr>
        <w:pStyle w:val="ListParagraph1"/>
        <w:rPr>
          <w:rFonts w:ascii="Times New Roman" w:hAnsi="Times New Roman"/>
          <w:i/>
          <w:iCs/>
          <w:lang w:eastAsia="ko-KR"/>
        </w:rPr>
      </w:pPr>
      <w:r w:rsidRPr="00847752">
        <w:rPr>
          <w:rFonts w:ascii="Times New Roman" w:hAnsi="Times New Roman"/>
          <w:i/>
          <w:iCs/>
          <w:lang w:eastAsia="ko-KR"/>
        </w:rPr>
        <w:t>FG 24-6 should be a per-band feature</w:t>
      </w:r>
    </w:p>
    <w:p w14:paraId="71479FEE" w14:textId="70BF0E2B" w:rsidR="00847752" w:rsidRPr="00847752" w:rsidRDefault="00847752" w:rsidP="00847752">
      <w:pPr>
        <w:pStyle w:val="ListParagraph1"/>
        <w:rPr>
          <w:rFonts w:ascii="Times New Roman" w:hAnsi="Times New Roman"/>
          <w:i/>
          <w:iCs/>
          <w:lang w:eastAsia="ko-KR"/>
        </w:rPr>
      </w:pPr>
      <w:r w:rsidRPr="00847752">
        <w:rPr>
          <w:rFonts w:ascii="Times New Roman" w:hAnsi="Times New Roman"/>
          <w:i/>
          <w:iCs/>
          <w:lang w:eastAsia="ko-KR"/>
        </w:rPr>
        <w:t xml:space="preserve">FG 24-8 should be a per-UE feature </w:t>
      </w:r>
    </w:p>
    <w:p w14:paraId="65D363DE" w14:textId="6C8F8DE4" w:rsidR="00847752" w:rsidRPr="00847752" w:rsidRDefault="00847752" w:rsidP="00847752">
      <w:pPr>
        <w:pStyle w:val="ListParagraph1"/>
        <w:rPr>
          <w:rFonts w:ascii="Times New Roman" w:hAnsi="Times New Roman"/>
          <w:i/>
          <w:iCs/>
          <w:lang w:eastAsia="ko-KR"/>
        </w:rPr>
      </w:pPr>
      <w:r w:rsidRPr="00847752">
        <w:rPr>
          <w:rFonts w:ascii="Times New Roman" w:hAnsi="Times New Roman"/>
          <w:i/>
          <w:iCs/>
          <w:lang w:eastAsia="ko-KR"/>
        </w:rPr>
        <w:t xml:space="preserve">FG 24-9 should be a per-UE feature </w:t>
      </w:r>
    </w:p>
    <w:p w14:paraId="18B8FB67" w14:textId="77777777" w:rsidR="00847752" w:rsidRPr="00C13A23" w:rsidRDefault="00847752" w:rsidP="00847752">
      <w:pPr>
        <w:pStyle w:val="ListParagraph1"/>
        <w:numPr>
          <w:ilvl w:val="0"/>
          <w:numId w:val="0"/>
        </w:numPr>
        <w:ind w:left="360"/>
        <w:rPr>
          <w:lang w:eastAsia="ko-KR"/>
        </w:rPr>
      </w:pPr>
    </w:p>
    <w:p w14:paraId="39996E09" w14:textId="77777777" w:rsidR="00180487" w:rsidRPr="00E34C18" w:rsidRDefault="00180487" w:rsidP="00A70277">
      <w:pPr>
        <w:pBdr>
          <w:bottom w:val="single" w:sz="6" w:space="1" w:color="auto"/>
        </w:pBdr>
        <w:tabs>
          <w:tab w:val="left" w:pos="1985"/>
        </w:tabs>
        <w:spacing w:after="120" w:line="288" w:lineRule="auto"/>
        <w:jc w:val="both"/>
        <w:rPr>
          <w:rFonts w:ascii="Arial" w:eastAsia="Malgun Gothic" w:hAnsi="Arial"/>
          <w:lang w:eastAsia="ko-KR"/>
        </w:rPr>
      </w:pPr>
    </w:p>
    <w:p w14:paraId="342B552C" w14:textId="77BEC2E2" w:rsidR="003B0068" w:rsidRPr="00A54177" w:rsidRDefault="003B0068" w:rsidP="0043731A">
      <w:pPr>
        <w:pStyle w:val="Proposal"/>
        <w:keepNext/>
        <w:keepLines/>
        <w:numPr>
          <w:ilvl w:val="0"/>
          <w:numId w:val="24"/>
        </w:numPr>
        <w:tabs>
          <w:tab w:val="left" w:pos="426"/>
        </w:tabs>
        <w:overflowPunct w:val="0"/>
        <w:autoSpaceDE w:val="0"/>
        <w:autoSpaceDN w:val="0"/>
        <w:adjustRightInd w:val="0"/>
        <w:textAlignment w:val="baseline"/>
        <w:outlineLvl w:val="0"/>
        <w:rPr>
          <w:rFonts w:eastAsia="Batang"/>
          <w:b w:val="0"/>
          <w:bCs w:val="0"/>
          <w:sz w:val="32"/>
          <w:szCs w:val="32"/>
          <w:lang w:eastAsia="ko-KR"/>
        </w:rPr>
      </w:pPr>
      <w:r>
        <w:rPr>
          <w:rFonts w:eastAsia="Batang"/>
          <w:b w:val="0"/>
          <w:bCs w:val="0"/>
          <w:sz w:val="32"/>
          <w:szCs w:val="32"/>
          <w:lang w:eastAsia="ko-KR"/>
        </w:rPr>
        <w:t>Reference</w:t>
      </w:r>
    </w:p>
    <w:p w14:paraId="708DACFA" w14:textId="0DCB1232" w:rsidR="003B0068" w:rsidRDefault="003B0068" w:rsidP="009B1767">
      <w:pPr>
        <w:overflowPunct w:val="0"/>
        <w:autoSpaceDE w:val="0"/>
        <w:autoSpaceDN w:val="0"/>
        <w:adjustRightInd w:val="0"/>
        <w:spacing w:before="100" w:beforeAutospacing="1" w:after="100" w:afterAutospacing="1"/>
        <w:contextualSpacing/>
        <w:textAlignment w:val="baseline"/>
      </w:pPr>
      <w:r w:rsidRPr="00086626">
        <w:rPr>
          <w:rFonts w:cs="Batang"/>
          <w:sz w:val="20"/>
        </w:rPr>
        <w:t xml:space="preserve">[1] </w:t>
      </w:r>
      <w:r>
        <w:rPr>
          <w:rFonts w:cs="Batang"/>
          <w:sz w:val="20"/>
        </w:rPr>
        <w:t>R1-210</w:t>
      </w:r>
      <w:r w:rsidR="00823173">
        <w:rPr>
          <w:rFonts w:cs="Batang"/>
          <w:sz w:val="20"/>
        </w:rPr>
        <w:t>9913</w:t>
      </w:r>
      <w:r>
        <w:rPr>
          <w:rFonts w:cs="Batang"/>
          <w:sz w:val="20"/>
        </w:rPr>
        <w:t xml:space="preserve">, </w:t>
      </w:r>
      <w:r w:rsidR="00823173" w:rsidRPr="00823173">
        <w:rPr>
          <w:rFonts w:cs="Batang"/>
          <w:bCs/>
          <w:sz w:val="20"/>
        </w:rPr>
        <w:t>Summary of UE features for supporting NR from 52.6 GHz to 71 GHz</w:t>
      </w:r>
      <w:r w:rsidRPr="00823173">
        <w:rPr>
          <w:rFonts w:cs="Batang"/>
          <w:bCs/>
          <w:sz w:val="20"/>
        </w:rPr>
        <w:t>, Moderator</w:t>
      </w:r>
      <w:r w:rsidRPr="006C38F4">
        <w:rPr>
          <w:rFonts w:cs="Batang"/>
          <w:sz w:val="20"/>
        </w:rPr>
        <w:t xml:space="preserve"> (AT&amp;T</w:t>
      </w:r>
      <w:r w:rsidR="00823173">
        <w:rPr>
          <w:rFonts w:cs="Batang"/>
          <w:sz w:val="20"/>
        </w:rPr>
        <w:t>), October</w:t>
      </w:r>
      <w:r>
        <w:rPr>
          <w:rFonts w:cs="Batang"/>
          <w:sz w:val="20"/>
        </w:rPr>
        <w:t xml:space="preserve"> 2021</w:t>
      </w:r>
    </w:p>
    <w:p w14:paraId="4704AF19" w14:textId="77777777" w:rsidR="002753B9" w:rsidRDefault="002753B9" w:rsidP="002753B9">
      <w:pPr>
        <w:rPr>
          <w:b/>
        </w:rPr>
      </w:pPr>
      <w:r>
        <w:rPr>
          <w:b/>
        </w:rPr>
        <w:br w:type="page"/>
      </w:r>
    </w:p>
    <w:p w14:paraId="5903CE2B" w14:textId="5143DD37" w:rsidR="003B0068" w:rsidRPr="003E6F4B" w:rsidRDefault="003B0068" w:rsidP="002753B9">
      <w:pPr>
        <w:rPr>
          <w:b/>
        </w:rPr>
        <w:sectPr w:rsidR="003B0068" w:rsidRPr="003E6F4B" w:rsidSect="001116E4">
          <w:footerReference w:type="default" r:id="rId13"/>
          <w:pgSz w:w="11906" w:h="16838" w:code="9"/>
          <w:pgMar w:top="851" w:right="1134" w:bottom="567" w:left="1134" w:header="720" w:footer="720" w:gutter="0"/>
          <w:cols w:space="720"/>
          <w:docGrid w:linePitch="326"/>
        </w:sectPr>
      </w:pPr>
    </w:p>
    <w:p w14:paraId="7189740A" w14:textId="62E65C62" w:rsidR="0060021C" w:rsidRDefault="003B0068" w:rsidP="0043731A">
      <w:pPr>
        <w:pStyle w:val="ListParagraph"/>
        <w:keepNext/>
        <w:keepLines/>
        <w:numPr>
          <w:ilvl w:val="0"/>
          <w:numId w:val="2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eastAsia="ko-KR"/>
        </w:rPr>
      </w:pPr>
      <w:r>
        <w:rPr>
          <w:rFonts w:ascii="Arial" w:eastAsia="Batang" w:hAnsi="Arial"/>
          <w:sz w:val="32"/>
          <w:szCs w:val="32"/>
          <w:lang w:eastAsia="ko-KR"/>
        </w:rPr>
        <w:lastRenderedPageBreak/>
        <w:t xml:space="preserve">Appendix: </w:t>
      </w:r>
      <w:r w:rsidR="00BC400E">
        <w:rPr>
          <w:rFonts w:ascii="Arial" w:eastAsia="Batang" w:hAnsi="Arial"/>
          <w:sz w:val="32"/>
          <w:szCs w:val="32"/>
          <w:lang w:eastAsia="ko-KR"/>
        </w:rPr>
        <w:t>R1-2109913</w:t>
      </w:r>
    </w:p>
    <w:p w14:paraId="5DD73465" w14:textId="77777777" w:rsidR="00BC400E" w:rsidRPr="00AB2967" w:rsidRDefault="00BC400E" w:rsidP="00BC400E">
      <w:pPr>
        <w:rPr>
          <w:b/>
        </w:rPr>
      </w:pPr>
      <w:r w:rsidRPr="00640C7A">
        <w:rPr>
          <w:b/>
          <w:highlight w:val="green"/>
        </w:rPr>
        <w:t>Agreement:</w:t>
      </w:r>
      <w:r w:rsidRPr="00AB2967">
        <w:rPr>
          <w:b/>
        </w:rPr>
        <w:t xml:space="preserve"> Agree the following table as baseline for further discussions during RAN1 #107-e, incl. the yellow highlighting and the revisions marked with chromatic formatting</w:t>
      </w:r>
    </w:p>
    <w:p w14:paraId="2401EF38" w14:textId="77777777" w:rsidR="00BC400E" w:rsidRDefault="00BC400E" w:rsidP="00BC400E"/>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C400E" w:rsidRPr="009A7F7B" w14:paraId="58935D00" w14:textId="77777777" w:rsidTr="009361C6">
        <w:trPr>
          <w:trHeight w:val="20"/>
        </w:trPr>
        <w:tc>
          <w:tcPr>
            <w:tcW w:w="1130" w:type="dxa"/>
            <w:tcBorders>
              <w:top w:val="single" w:sz="4" w:space="0" w:color="auto"/>
              <w:left w:val="single" w:sz="4" w:space="0" w:color="auto"/>
              <w:bottom w:val="single" w:sz="4" w:space="0" w:color="auto"/>
              <w:right w:val="single" w:sz="4" w:space="0" w:color="auto"/>
            </w:tcBorders>
            <w:hideMark/>
          </w:tcPr>
          <w:p w14:paraId="7942F9BA" w14:textId="77777777" w:rsidR="00BC400E" w:rsidRPr="009A7F7B" w:rsidRDefault="00BC400E" w:rsidP="009361C6">
            <w:pPr>
              <w:pStyle w:val="TAL"/>
              <w:rPr>
                <w:rFonts w:cs="Arial"/>
                <w:b/>
                <w:szCs w:val="18"/>
              </w:rPr>
            </w:pPr>
            <w:r w:rsidRPr="009A7F7B">
              <w:rPr>
                <w:rFonts w:cs="Arial"/>
                <w:b/>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973523A" w14:textId="77777777" w:rsidR="00BC400E" w:rsidRPr="009A7F7B" w:rsidRDefault="00BC400E" w:rsidP="009361C6">
            <w:pPr>
              <w:pStyle w:val="TAL"/>
              <w:rPr>
                <w:rFonts w:cs="Arial"/>
                <w:b/>
                <w:szCs w:val="18"/>
              </w:rPr>
            </w:pPr>
            <w:r w:rsidRPr="009A7F7B">
              <w:rPr>
                <w:rFonts w:cs="Arial"/>
                <w:b/>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8264612" w14:textId="77777777" w:rsidR="00BC400E" w:rsidRPr="009A7F7B" w:rsidRDefault="00BC400E" w:rsidP="009361C6">
            <w:pPr>
              <w:pStyle w:val="TAL"/>
              <w:rPr>
                <w:rFonts w:cs="Arial"/>
                <w:b/>
                <w:szCs w:val="18"/>
              </w:rPr>
            </w:pPr>
            <w:r w:rsidRPr="009A7F7B">
              <w:rPr>
                <w:rFonts w:cs="Arial"/>
                <w:b/>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F5B19EC" w14:textId="77777777" w:rsidR="00BC400E" w:rsidRPr="009A7F7B" w:rsidRDefault="00BC400E" w:rsidP="009361C6">
            <w:pPr>
              <w:pStyle w:val="TAL"/>
              <w:rPr>
                <w:rFonts w:cs="Arial"/>
                <w:b/>
                <w:szCs w:val="18"/>
              </w:rPr>
            </w:pPr>
            <w:r w:rsidRPr="009A7F7B">
              <w:rPr>
                <w:rFonts w:cs="Arial"/>
                <w:b/>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14FE5678" w14:textId="77777777" w:rsidR="00BC400E" w:rsidRPr="009A7F7B" w:rsidRDefault="00BC400E" w:rsidP="009361C6">
            <w:pPr>
              <w:pStyle w:val="TAL"/>
              <w:rPr>
                <w:rFonts w:cs="Arial"/>
                <w:b/>
                <w:szCs w:val="18"/>
              </w:rPr>
            </w:pPr>
            <w:r w:rsidRPr="009A7F7B">
              <w:rPr>
                <w:rFonts w:cs="Arial"/>
                <w:b/>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C47E413" w14:textId="77777777" w:rsidR="00BC400E" w:rsidRPr="009A7F7B" w:rsidRDefault="00BC400E" w:rsidP="009361C6">
            <w:pPr>
              <w:pStyle w:val="TAL"/>
              <w:rPr>
                <w:rFonts w:cs="Arial"/>
                <w:b/>
                <w:szCs w:val="18"/>
              </w:rPr>
            </w:pPr>
            <w:r w:rsidRPr="009A7F7B">
              <w:rPr>
                <w:rFonts w:cs="Arial"/>
                <w:b/>
                <w:szCs w:val="18"/>
              </w:rPr>
              <w:t xml:space="preserve">Need for the </w:t>
            </w:r>
            <w:proofErr w:type="spellStart"/>
            <w:r w:rsidRPr="009A7F7B">
              <w:rPr>
                <w:rFonts w:cs="Arial"/>
                <w:b/>
                <w:szCs w:val="18"/>
              </w:rPr>
              <w:t>gNB</w:t>
            </w:r>
            <w:proofErr w:type="spellEnd"/>
            <w:r w:rsidRPr="009A7F7B">
              <w:rPr>
                <w:rFonts w:cs="Arial"/>
                <w:b/>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D05ACBA" w14:textId="77777777" w:rsidR="00BC400E" w:rsidRPr="009A7F7B" w:rsidRDefault="00BC400E" w:rsidP="009361C6">
            <w:pPr>
              <w:pStyle w:val="TAL"/>
              <w:rPr>
                <w:rFonts w:cs="Arial"/>
                <w:b/>
                <w:szCs w:val="18"/>
              </w:rPr>
            </w:pPr>
            <w:r w:rsidRPr="009A7F7B">
              <w:rPr>
                <w:rFonts w:cs="Arial"/>
                <w:b/>
                <w:szCs w:val="18"/>
              </w:rPr>
              <w:t>Applicable to the capability signalling exchange between UEs (</w:t>
            </w:r>
            <w:proofErr w:type="spellStart"/>
            <w:r w:rsidRPr="009A7F7B">
              <w:rPr>
                <w:rFonts w:cs="Arial"/>
                <w:b/>
                <w:szCs w:val="18"/>
              </w:rPr>
              <w:t>Sidelink</w:t>
            </w:r>
            <w:proofErr w:type="spellEnd"/>
            <w:r w:rsidRPr="009A7F7B">
              <w:rPr>
                <w:rFonts w:cs="Arial"/>
                <w:b/>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0DC05748" w14:textId="77777777" w:rsidR="00BC400E" w:rsidRPr="009A7F7B" w:rsidRDefault="00BC400E" w:rsidP="009361C6">
            <w:pPr>
              <w:pStyle w:val="TAL"/>
              <w:rPr>
                <w:rFonts w:cs="Arial"/>
                <w:b/>
                <w:szCs w:val="18"/>
              </w:rPr>
            </w:pPr>
            <w:r w:rsidRPr="009A7F7B">
              <w:rPr>
                <w:rFonts w:cs="Arial"/>
                <w:b/>
                <w:szCs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6E11470" w14:textId="77777777" w:rsidR="00BC400E" w:rsidRPr="009A7F7B" w:rsidRDefault="00BC400E" w:rsidP="009361C6">
            <w:pPr>
              <w:pStyle w:val="TAL"/>
              <w:rPr>
                <w:rFonts w:cs="Arial"/>
                <w:b/>
                <w:szCs w:val="18"/>
              </w:rPr>
            </w:pPr>
            <w:r w:rsidRPr="009A7F7B">
              <w:rPr>
                <w:rFonts w:cs="Arial"/>
                <w:b/>
                <w:szCs w:val="18"/>
              </w:rPr>
              <w:t>Type</w:t>
            </w:r>
          </w:p>
          <w:p w14:paraId="23D9D7C5" w14:textId="77777777" w:rsidR="00BC400E" w:rsidRPr="009A7F7B" w:rsidRDefault="00BC400E" w:rsidP="009361C6">
            <w:pPr>
              <w:pStyle w:val="TAL"/>
              <w:rPr>
                <w:rFonts w:cs="Arial"/>
                <w:b/>
                <w:szCs w:val="18"/>
              </w:rPr>
            </w:pPr>
            <w:r w:rsidRPr="009A7F7B">
              <w:rPr>
                <w:rFonts w:cs="Arial"/>
                <w:b/>
                <w:szCs w:val="18"/>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7375430" w14:textId="77777777" w:rsidR="00BC400E" w:rsidRPr="009A7F7B" w:rsidRDefault="00BC400E" w:rsidP="009361C6">
            <w:pPr>
              <w:pStyle w:val="TAL"/>
              <w:rPr>
                <w:rFonts w:cs="Arial"/>
                <w:b/>
                <w:szCs w:val="18"/>
              </w:rPr>
            </w:pPr>
            <w:r w:rsidRPr="009A7F7B">
              <w:rPr>
                <w:rFonts w:cs="Arial"/>
                <w:b/>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0A5BB69" w14:textId="77777777" w:rsidR="00BC400E" w:rsidRPr="009A7F7B" w:rsidRDefault="00BC400E" w:rsidP="009361C6">
            <w:pPr>
              <w:pStyle w:val="TAL"/>
              <w:rPr>
                <w:rFonts w:cs="Arial"/>
                <w:b/>
                <w:szCs w:val="18"/>
              </w:rPr>
            </w:pPr>
            <w:r w:rsidRPr="009A7F7B">
              <w:rPr>
                <w:rFonts w:cs="Arial"/>
                <w:b/>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1137C4C" w14:textId="77777777" w:rsidR="00BC400E" w:rsidRPr="009A7F7B" w:rsidRDefault="00BC400E" w:rsidP="009361C6">
            <w:pPr>
              <w:pStyle w:val="TAL"/>
              <w:rPr>
                <w:rFonts w:cs="Arial"/>
                <w:b/>
                <w:szCs w:val="18"/>
              </w:rPr>
            </w:pPr>
            <w:r w:rsidRPr="009A7F7B">
              <w:rPr>
                <w:rFonts w:cs="Arial"/>
                <w:b/>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3941839" w14:textId="77777777" w:rsidR="00BC400E" w:rsidRPr="009A7F7B" w:rsidRDefault="00BC400E" w:rsidP="009361C6">
            <w:pPr>
              <w:pStyle w:val="TAL"/>
              <w:rPr>
                <w:rFonts w:cs="Arial"/>
                <w:b/>
                <w:szCs w:val="18"/>
              </w:rPr>
            </w:pPr>
            <w:r w:rsidRPr="009A7F7B">
              <w:rPr>
                <w:rFonts w:cs="Arial"/>
                <w:b/>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372076A" w14:textId="77777777" w:rsidR="00BC400E" w:rsidRPr="009A7F7B" w:rsidRDefault="00BC400E" w:rsidP="009361C6">
            <w:pPr>
              <w:pStyle w:val="TAL"/>
              <w:rPr>
                <w:rFonts w:cs="Arial"/>
                <w:b/>
                <w:szCs w:val="18"/>
              </w:rPr>
            </w:pPr>
            <w:r w:rsidRPr="009A7F7B">
              <w:rPr>
                <w:rFonts w:cs="Arial"/>
                <w:b/>
                <w:szCs w:val="18"/>
              </w:rPr>
              <w:t>Mandatory/Optional</w:t>
            </w:r>
          </w:p>
        </w:tc>
      </w:tr>
      <w:tr w:rsidR="00BC400E" w:rsidRPr="009A7F7B" w14:paraId="75B0F2E7" w14:textId="77777777" w:rsidTr="009361C6">
        <w:trPr>
          <w:trHeight w:val="20"/>
        </w:trPr>
        <w:tc>
          <w:tcPr>
            <w:tcW w:w="1130" w:type="dxa"/>
            <w:tcBorders>
              <w:top w:val="single" w:sz="4" w:space="0" w:color="auto"/>
              <w:left w:val="single" w:sz="4" w:space="0" w:color="auto"/>
              <w:bottom w:val="single" w:sz="4" w:space="0" w:color="auto"/>
              <w:right w:val="single" w:sz="4" w:space="0" w:color="auto"/>
            </w:tcBorders>
            <w:hideMark/>
          </w:tcPr>
          <w:p w14:paraId="2863ADA1" w14:textId="77777777" w:rsidR="00BC400E" w:rsidRPr="009A7F7B" w:rsidRDefault="00BC400E" w:rsidP="009361C6">
            <w:pPr>
              <w:pStyle w:val="TAL"/>
              <w:rPr>
                <w:rFonts w:cs="Arial"/>
                <w:szCs w:val="18"/>
              </w:rPr>
            </w:pPr>
            <w:r w:rsidRPr="009A7F7B">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1308D128" w14:textId="77777777" w:rsidR="00BC400E" w:rsidRPr="009A7F7B" w:rsidRDefault="00BC400E" w:rsidP="009361C6">
            <w:pPr>
              <w:pStyle w:val="TAL"/>
              <w:rPr>
                <w:rFonts w:cs="Arial"/>
                <w:szCs w:val="18"/>
              </w:rPr>
            </w:pPr>
            <w:r w:rsidRPr="009A7F7B">
              <w:rPr>
                <w:rFonts w:cs="Arial"/>
                <w:szCs w:val="18"/>
              </w:rPr>
              <w:t>24-1</w:t>
            </w:r>
          </w:p>
        </w:tc>
        <w:tc>
          <w:tcPr>
            <w:tcW w:w="1559" w:type="dxa"/>
            <w:tcBorders>
              <w:top w:val="single" w:sz="4" w:space="0" w:color="auto"/>
              <w:left w:val="single" w:sz="4" w:space="0" w:color="auto"/>
              <w:bottom w:val="single" w:sz="4" w:space="0" w:color="auto"/>
              <w:right w:val="single" w:sz="4" w:space="0" w:color="auto"/>
            </w:tcBorders>
            <w:hideMark/>
          </w:tcPr>
          <w:p w14:paraId="544CB2F0" w14:textId="77777777" w:rsidR="00BC400E" w:rsidRPr="009A7F7B" w:rsidRDefault="00BC400E" w:rsidP="009361C6">
            <w:pPr>
              <w:pStyle w:val="TAL"/>
              <w:rPr>
                <w:rFonts w:eastAsia="SimSun" w:cs="Arial"/>
                <w:szCs w:val="18"/>
                <w:lang w:eastAsia="zh-CN"/>
              </w:rPr>
            </w:pPr>
            <w:r w:rsidRPr="009A7F7B">
              <w:rPr>
                <w:rFonts w:eastAsia="SimSun" w:cs="Arial"/>
                <w:strike/>
                <w:color w:val="FF0000"/>
                <w:szCs w:val="18"/>
                <w:lang w:eastAsia="zh-CN"/>
              </w:rPr>
              <w:t>General</w:t>
            </w:r>
            <w:r w:rsidRPr="009A7F7B">
              <w:rPr>
                <w:rFonts w:eastAsia="SimSun" w:cs="Arial"/>
                <w:szCs w:val="18"/>
                <w:lang w:eastAsia="zh-CN"/>
              </w:rPr>
              <w:t xml:space="preserve"> </w:t>
            </w:r>
            <w:r w:rsidRPr="009A7F7B">
              <w:rPr>
                <w:rFonts w:eastAsia="SimSun" w:cs="Arial"/>
                <w:color w:val="FF0000"/>
                <w:szCs w:val="18"/>
                <w:lang w:eastAsia="zh-CN"/>
              </w:rPr>
              <w:t xml:space="preserve">Basic </w:t>
            </w:r>
            <w:r w:rsidRPr="009A7F7B">
              <w:rPr>
                <w:rFonts w:eastAsia="SimSun" w:cs="Arial"/>
                <w:szCs w:val="18"/>
                <w:lang w:eastAsia="zh-CN"/>
              </w:rPr>
              <w:t xml:space="preserve">FR2-2 </w:t>
            </w:r>
            <w:r w:rsidRPr="009A7F7B">
              <w:rPr>
                <w:rFonts w:eastAsia="SimSun" w:cs="Arial"/>
                <w:color w:val="FF0000"/>
                <w:szCs w:val="18"/>
                <w:highlight w:val="yellow"/>
                <w:lang w:eastAsia="zh-CN"/>
              </w:rPr>
              <w:t>[DL]</w:t>
            </w:r>
            <w:r w:rsidRPr="009A7F7B">
              <w:rPr>
                <w:rFonts w:eastAsia="SimSun" w:cs="Arial"/>
                <w:szCs w:val="18"/>
                <w:lang w:eastAsia="zh-CN"/>
              </w:rPr>
              <w:t xml:space="preserve"> support</w:t>
            </w:r>
          </w:p>
        </w:tc>
        <w:tc>
          <w:tcPr>
            <w:tcW w:w="6371" w:type="dxa"/>
            <w:tcBorders>
              <w:top w:val="single" w:sz="4" w:space="0" w:color="auto"/>
              <w:left w:val="single" w:sz="4" w:space="0" w:color="auto"/>
              <w:bottom w:val="single" w:sz="4" w:space="0" w:color="auto"/>
              <w:right w:val="single" w:sz="4" w:space="0" w:color="auto"/>
            </w:tcBorders>
          </w:tcPr>
          <w:p w14:paraId="1D797F00" w14:textId="77777777" w:rsidR="00BC400E" w:rsidRPr="009A7F7B" w:rsidRDefault="00BC400E" w:rsidP="009361C6">
            <w:pPr>
              <w:autoSpaceDE w:val="0"/>
              <w:autoSpaceDN w:val="0"/>
              <w:adjustRightInd w:val="0"/>
              <w:snapToGrid w:val="0"/>
              <w:contextualSpacing/>
              <w:rPr>
                <w:rFonts w:cs="Arial"/>
                <w:sz w:val="18"/>
                <w:szCs w:val="18"/>
              </w:rPr>
            </w:pPr>
            <w:r w:rsidRPr="009A7F7B">
              <w:rPr>
                <w:rFonts w:cs="Arial"/>
                <w:sz w:val="18"/>
                <w:szCs w:val="18"/>
              </w:rPr>
              <w:t xml:space="preserve">1. Support 120KHz SCS </w:t>
            </w:r>
            <w:r w:rsidRPr="00470501">
              <w:rPr>
                <w:rFonts w:cs="Arial"/>
                <w:color w:val="7030A0"/>
                <w:sz w:val="18"/>
                <w:szCs w:val="18"/>
                <w:highlight w:val="yellow"/>
              </w:rPr>
              <w:t>[</w:t>
            </w:r>
            <w:r w:rsidRPr="00470501">
              <w:rPr>
                <w:rFonts w:cs="Arial"/>
                <w:sz w:val="18"/>
                <w:szCs w:val="18"/>
                <w:highlight w:val="yellow"/>
              </w:rPr>
              <w:t>transmission and</w:t>
            </w:r>
            <w:r w:rsidRPr="00470501">
              <w:rPr>
                <w:rFonts w:cs="Arial"/>
                <w:color w:val="7030A0"/>
                <w:sz w:val="18"/>
                <w:szCs w:val="18"/>
                <w:highlight w:val="yellow"/>
              </w:rPr>
              <w:t>]</w:t>
            </w:r>
            <w:r w:rsidRPr="009A7F7B">
              <w:rPr>
                <w:rFonts w:cs="Arial"/>
                <w:sz w:val="18"/>
                <w:szCs w:val="18"/>
              </w:rPr>
              <w:t xml:space="preserve"> reception for </w:t>
            </w:r>
            <w:r w:rsidRPr="009A7F7B">
              <w:rPr>
                <w:rFonts w:cs="Arial"/>
                <w:color w:val="FF0000"/>
                <w:sz w:val="18"/>
                <w:szCs w:val="18"/>
                <w:highlight w:val="yellow"/>
              </w:rPr>
              <w:t>[initial/non-initial access]</w:t>
            </w:r>
          </w:p>
          <w:p w14:paraId="5909E65C" w14:textId="77777777" w:rsidR="00BC400E" w:rsidRPr="009A7F7B" w:rsidRDefault="00BC400E" w:rsidP="009361C6">
            <w:pPr>
              <w:autoSpaceDE w:val="0"/>
              <w:autoSpaceDN w:val="0"/>
              <w:adjustRightInd w:val="0"/>
              <w:snapToGrid w:val="0"/>
              <w:contextualSpacing/>
              <w:rPr>
                <w:rFonts w:cs="Arial"/>
                <w:sz w:val="18"/>
                <w:szCs w:val="18"/>
              </w:rPr>
            </w:pPr>
            <w:r w:rsidRPr="009A7F7B">
              <w:rPr>
                <w:rFonts w:cs="Arial"/>
                <w:color w:val="FF0000"/>
                <w:sz w:val="18"/>
                <w:szCs w:val="18"/>
                <w:highlight w:val="yellow"/>
              </w:rPr>
              <w:t>[</w:t>
            </w:r>
            <w:r w:rsidRPr="009A7F7B">
              <w:rPr>
                <w:rFonts w:cs="Arial"/>
                <w:sz w:val="18"/>
                <w:szCs w:val="18"/>
                <w:highlight w:val="yellow"/>
              </w:rPr>
              <w:t xml:space="preserve">2. Support multi-RB PUCCH format 0/1/4 </w:t>
            </w:r>
            <w:r w:rsidRPr="009A7F7B">
              <w:rPr>
                <w:rFonts w:cs="Arial"/>
                <w:color w:val="FF0000"/>
                <w:sz w:val="18"/>
                <w:szCs w:val="18"/>
                <w:highlight w:val="yellow"/>
              </w:rPr>
              <w:t>for 120 kHz]</w:t>
            </w:r>
          </w:p>
          <w:p w14:paraId="6BD73C93" w14:textId="77777777" w:rsidR="00BC400E" w:rsidRPr="009A7F7B" w:rsidRDefault="00BC400E" w:rsidP="009361C6">
            <w:pPr>
              <w:autoSpaceDE w:val="0"/>
              <w:autoSpaceDN w:val="0"/>
              <w:adjustRightInd w:val="0"/>
              <w:snapToGrid w:val="0"/>
              <w:contextualSpacing/>
              <w:rPr>
                <w:rFonts w:cs="Arial"/>
                <w:sz w:val="18"/>
                <w:szCs w:val="18"/>
              </w:rPr>
            </w:pPr>
            <w:r w:rsidRPr="009A7F7B">
              <w:rPr>
                <w:rFonts w:cs="Arial"/>
                <w:color w:val="FF0000"/>
                <w:sz w:val="18"/>
                <w:szCs w:val="18"/>
                <w:highlight w:val="yellow"/>
              </w:rPr>
              <w:t>[</w:t>
            </w:r>
            <w:r w:rsidRPr="009A7F7B">
              <w:rPr>
                <w:rFonts w:cs="Arial"/>
                <w:sz w:val="18"/>
                <w:szCs w:val="18"/>
                <w:highlight w:val="yellow"/>
              </w:rPr>
              <w:t>3. PRACH with 120KHz SCS and length 139</w:t>
            </w:r>
            <w:r w:rsidRPr="009A7F7B">
              <w:rPr>
                <w:rFonts w:cs="Arial"/>
                <w:color w:val="FF0000"/>
                <w:sz w:val="18"/>
                <w:szCs w:val="18"/>
                <w:highlight w:val="yellow"/>
              </w:rPr>
              <w:t>[</w:t>
            </w:r>
            <w:r w:rsidRPr="009A7F7B">
              <w:rPr>
                <w:rFonts w:cs="Arial"/>
                <w:sz w:val="18"/>
                <w:szCs w:val="18"/>
                <w:highlight w:val="yellow"/>
              </w:rPr>
              <w:t>/571/1151</w:t>
            </w:r>
            <w:r w:rsidRPr="009A7F7B">
              <w:rPr>
                <w:rFonts w:cs="Arial"/>
                <w:color w:val="FF0000"/>
                <w:sz w:val="18"/>
                <w:szCs w:val="18"/>
                <w:highlight w:val="yellow"/>
              </w:rPr>
              <w:t>]]</w:t>
            </w:r>
          </w:p>
          <w:p w14:paraId="3B3BB57C" w14:textId="77777777" w:rsidR="00BC400E" w:rsidRPr="009A7F7B" w:rsidRDefault="00BC400E" w:rsidP="009361C6">
            <w:pPr>
              <w:autoSpaceDE w:val="0"/>
              <w:autoSpaceDN w:val="0"/>
              <w:adjustRightInd w:val="0"/>
              <w:snapToGrid w:val="0"/>
              <w:contextualSpacing/>
              <w:rPr>
                <w:rFonts w:cs="Arial"/>
                <w:color w:val="FF0000"/>
                <w:sz w:val="18"/>
                <w:szCs w:val="18"/>
                <w:highlight w:val="yellow"/>
              </w:rPr>
            </w:pPr>
            <w:r w:rsidRPr="009A7F7B">
              <w:rPr>
                <w:rFonts w:cs="Arial"/>
                <w:color w:val="FF0000"/>
                <w:sz w:val="18"/>
                <w:szCs w:val="18"/>
                <w:highlight w:val="yellow"/>
              </w:rPr>
              <w:t>[4. Support 120kHz subcarrier spacing for DL data and control channels and reference signals in FR2-2]</w:t>
            </w:r>
          </w:p>
          <w:p w14:paraId="7CAE270A" w14:textId="77777777" w:rsidR="00BC400E" w:rsidRPr="009A7F7B" w:rsidRDefault="00BC400E" w:rsidP="009361C6">
            <w:pPr>
              <w:autoSpaceDE w:val="0"/>
              <w:autoSpaceDN w:val="0"/>
              <w:adjustRightInd w:val="0"/>
              <w:snapToGrid w:val="0"/>
              <w:contextualSpacing/>
              <w:rPr>
                <w:rFonts w:cs="Arial"/>
                <w:color w:val="FF0000"/>
                <w:sz w:val="18"/>
                <w:szCs w:val="18"/>
                <w:highlight w:val="yellow"/>
              </w:rPr>
            </w:pPr>
            <w:r w:rsidRPr="009A7F7B">
              <w:rPr>
                <w:rFonts w:cs="Arial"/>
                <w:color w:val="FF0000"/>
                <w:sz w:val="18"/>
                <w:szCs w:val="18"/>
                <w:highlight w:val="yellow"/>
              </w:rPr>
              <w:t>[5. Support 120kHz subcarrier spacing for UL data and control channels and reference signals in FR2-2]</w:t>
            </w:r>
          </w:p>
          <w:p w14:paraId="401CB866" w14:textId="77777777" w:rsidR="00BC400E" w:rsidRPr="009A7F7B" w:rsidRDefault="00BC400E" w:rsidP="009361C6">
            <w:pPr>
              <w:autoSpaceDE w:val="0"/>
              <w:autoSpaceDN w:val="0"/>
              <w:adjustRightInd w:val="0"/>
              <w:snapToGrid w:val="0"/>
              <w:contextualSpacing/>
              <w:rPr>
                <w:rFonts w:cs="Arial"/>
                <w:sz w:val="18"/>
                <w:szCs w:val="18"/>
              </w:rPr>
            </w:pPr>
            <w:r w:rsidRPr="009A7F7B">
              <w:rPr>
                <w:rFonts w:cs="Arial"/>
                <w:color w:val="FF0000"/>
                <w:sz w:val="18"/>
                <w:szCs w:val="18"/>
                <w:highlight w:val="yellow"/>
              </w:rPr>
              <w:t>[6. Support multi-PUSCH[/PDSCH] scheduling by single DCI for the operation with 120 kHz SCS]</w:t>
            </w:r>
          </w:p>
          <w:p w14:paraId="28DAEE02" w14:textId="77777777" w:rsidR="00BC400E" w:rsidRPr="009A7F7B" w:rsidRDefault="00BC400E" w:rsidP="009361C6">
            <w:pPr>
              <w:autoSpaceDE w:val="0"/>
              <w:autoSpaceDN w:val="0"/>
              <w:adjustRightInd w:val="0"/>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tcPr>
          <w:p w14:paraId="71E98B1B" w14:textId="77777777" w:rsidR="00BC400E" w:rsidRPr="009A7F7B" w:rsidRDefault="00BC400E" w:rsidP="009361C6">
            <w:pPr>
              <w:pStyle w:val="TAL"/>
              <w:rPr>
                <w:rFonts w:eastAsia="MS Mincho" w:cs="Arial"/>
                <w:szCs w:val="18"/>
                <w:highlight w:val="yellow"/>
              </w:rPr>
            </w:pPr>
          </w:p>
        </w:tc>
        <w:tc>
          <w:tcPr>
            <w:tcW w:w="858" w:type="dxa"/>
            <w:tcBorders>
              <w:top w:val="single" w:sz="4" w:space="0" w:color="auto"/>
              <w:left w:val="single" w:sz="4" w:space="0" w:color="auto"/>
              <w:bottom w:val="single" w:sz="4" w:space="0" w:color="auto"/>
              <w:right w:val="single" w:sz="4" w:space="0" w:color="auto"/>
            </w:tcBorders>
          </w:tcPr>
          <w:p w14:paraId="278A767B" w14:textId="77777777" w:rsidR="00BC400E" w:rsidRPr="009A7F7B" w:rsidRDefault="00BC400E" w:rsidP="009361C6">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05F02747" w14:textId="77777777" w:rsidR="00BC400E" w:rsidRPr="009A7F7B" w:rsidRDefault="00BC400E" w:rsidP="009361C6">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691F730E" w14:textId="77777777" w:rsidR="00BC400E" w:rsidRPr="009A7F7B" w:rsidRDefault="00BC400E" w:rsidP="009361C6">
            <w:pPr>
              <w:pStyle w:val="TAL"/>
              <w:rPr>
                <w:rFonts w:eastAsia="SimSun" w:cs="Arial"/>
                <w:szCs w:val="18"/>
                <w:lang w:eastAsia="zh-CN"/>
              </w:rPr>
            </w:pPr>
            <w:r w:rsidRPr="009A7F7B">
              <w:rPr>
                <w:rFonts w:cs="Arial"/>
                <w:color w:val="FF0000"/>
                <w:szCs w:val="18"/>
              </w:rPr>
              <w:t>FR2-2 is not supported</w:t>
            </w:r>
          </w:p>
        </w:tc>
        <w:tc>
          <w:tcPr>
            <w:tcW w:w="1276" w:type="dxa"/>
            <w:tcBorders>
              <w:top w:val="single" w:sz="4" w:space="0" w:color="auto"/>
              <w:left w:val="single" w:sz="4" w:space="0" w:color="auto"/>
              <w:bottom w:val="single" w:sz="4" w:space="0" w:color="auto"/>
              <w:right w:val="single" w:sz="4" w:space="0" w:color="auto"/>
            </w:tcBorders>
          </w:tcPr>
          <w:p w14:paraId="768DDCFD" w14:textId="77777777" w:rsidR="00BC400E" w:rsidRPr="009A7F7B" w:rsidRDefault="00BC400E" w:rsidP="009361C6">
            <w:pPr>
              <w:pStyle w:val="TAL"/>
              <w:rPr>
                <w:rFonts w:eastAsia="SimSun" w:cs="Arial"/>
                <w:szCs w:val="18"/>
                <w:lang w:eastAsia="zh-CN"/>
              </w:rPr>
            </w:pPr>
            <w:r w:rsidRPr="009A7F7B">
              <w:rPr>
                <w:rFonts w:cs="Arial"/>
                <w:color w:val="FF0000"/>
                <w:szCs w:val="18"/>
                <w:highlight w:val="yellow"/>
              </w:rPr>
              <w:t>[per UE][per band]</w:t>
            </w:r>
          </w:p>
        </w:tc>
        <w:tc>
          <w:tcPr>
            <w:tcW w:w="992" w:type="dxa"/>
            <w:tcBorders>
              <w:top w:val="single" w:sz="4" w:space="0" w:color="auto"/>
              <w:left w:val="single" w:sz="4" w:space="0" w:color="auto"/>
              <w:bottom w:val="single" w:sz="4" w:space="0" w:color="auto"/>
              <w:right w:val="single" w:sz="4" w:space="0" w:color="auto"/>
            </w:tcBorders>
          </w:tcPr>
          <w:p w14:paraId="3B63CE3F" w14:textId="77777777" w:rsidR="00BC400E" w:rsidRPr="009A7F7B" w:rsidRDefault="00BC400E" w:rsidP="009361C6">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tcPr>
          <w:p w14:paraId="7EEC15EF" w14:textId="77777777" w:rsidR="00BC400E" w:rsidRPr="009A7F7B" w:rsidRDefault="00BC400E" w:rsidP="009361C6">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tcPr>
          <w:p w14:paraId="421263DE" w14:textId="77777777" w:rsidR="00BC400E" w:rsidRPr="009A7F7B" w:rsidRDefault="00BC400E" w:rsidP="009361C6">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tcPr>
          <w:p w14:paraId="568E00CE" w14:textId="77777777" w:rsidR="00BC400E" w:rsidRPr="009A7F7B" w:rsidRDefault="00BC400E" w:rsidP="009361C6">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20C1D1C7" w14:textId="77777777" w:rsidR="00BC400E" w:rsidRPr="009A7F7B" w:rsidRDefault="00BC400E" w:rsidP="009361C6">
            <w:pPr>
              <w:pStyle w:val="TAL"/>
              <w:rPr>
                <w:rFonts w:cs="Arial"/>
                <w:color w:val="FF0000"/>
                <w:szCs w:val="18"/>
              </w:rPr>
            </w:pPr>
            <w:r w:rsidRPr="009A7F7B">
              <w:rPr>
                <w:rFonts w:cs="Arial"/>
                <w:color w:val="FF0000"/>
                <w:szCs w:val="18"/>
              </w:rPr>
              <w:t>Optional with capability signalling</w:t>
            </w:r>
          </w:p>
          <w:p w14:paraId="46998B32" w14:textId="77777777" w:rsidR="00BC400E" w:rsidRPr="009A7F7B" w:rsidRDefault="00BC400E" w:rsidP="009361C6">
            <w:pPr>
              <w:pStyle w:val="TAL"/>
              <w:rPr>
                <w:rFonts w:cs="Arial"/>
                <w:color w:val="FF0000"/>
                <w:szCs w:val="18"/>
              </w:rPr>
            </w:pPr>
          </w:p>
          <w:p w14:paraId="0B7DD715" w14:textId="77777777" w:rsidR="00BC400E" w:rsidRPr="009A7F7B" w:rsidRDefault="00BC400E" w:rsidP="009361C6">
            <w:pPr>
              <w:pStyle w:val="TAL"/>
              <w:rPr>
                <w:rFonts w:cs="Arial"/>
                <w:szCs w:val="18"/>
              </w:rPr>
            </w:pPr>
            <w:r w:rsidRPr="009A7F7B">
              <w:rPr>
                <w:rFonts w:cs="Arial"/>
                <w:color w:val="FF0000"/>
                <w:szCs w:val="18"/>
                <w:highlight w:val="yellow"/>
              </w:rPr>
              <w:t>[A UE that supports FR2-2 must indicate this FG is supported]</w:t>
            </w:r>
          </w:p>
        </w:tc>
      </w:tr>
      <w:tr w:rsidR="00BC400E" w:rsidRPr="00470501" w14:paraId="797E02A9" w14:textId="77777777" w:rsidTr="009361C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063838D" w14:textId="77777777" w:rsidR="00BC400E" w:rsidRPr="00470501" w:rsidRDefault="00BC400E" w:rsidP="009361C6">
            <w:pPr>
              <w:pStyle w:val="TAL"/>
              <w:rPr>
                <w:rFonts w:cs="Arial"/>
                <w:strike/>
                <w:color w:val="7030A0"/>
                <w:szCs w:val="18"/>
              </w:rPr>
            </w:pPr>
            <w:r w:rsidRPr="00470501">
              <w:rPr>
                <w:rFonts w:cs="Arial"/>
                <w:strike/>
                <w:color w:val="7030A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4BA86F9" w14:textId="77777777" w:rsidR="00BC400E" w:rsidRPr="00470501" w:rsidRDefault="00BC400E" w:rsidP="009361C6">
            <w:pPr>
              <w:pStyle w:val="TAL"/>
              <w:rPr>
                <w:rFonts w:cs="Arial"/>
                <w:strike/>
                <w:color w:val="7030A0"/>
                <w:szCs w:val="18"/>
              </w:rPr>
            </w:pPr>
            <w:r w:rsidRPr="00470501">
              <w:rPr>
                <w:rFonts w:cs="Arial"/>
                <w:strike/>
                <w:color w:val="7030A0"/>
                <w:szCs w:val="18"/>
              </w:rPr>
              <w:t>24-1a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D8D4A0" w14:textId="77777777" w:rsidR="00BC400E" w:rsidRPr="00470501" w:rsidRDefault="00BC400E" w:rsidP="009361C6">
            <w:pPr>
              <w:pStyle w:val="TAL"/>
              <w:rPr>
                <w:rFonts w:eastAsia="SimSun" w:cs="Arial"/>
                <w:strike/>
                <w:color w:val="7030A0"/>
                <w:szCs w:val="18"/>
                <w:lang w:eastAsia="zh-CN"/>
              </w:rPr>
            </w:pPr>
            <w:r w:rsidRPr="00470501">
              <w:rPr>
                <w:rFonts w:eastAsia="SimSun" w:cs="Arial"/>
                <w:strike/>
                <w:color w:val="7030A0"/>
                <w:szCs w:val="18"/>
                <w:lang w:eastAsia="zh-CN"/>
              </w:rPr>
              <w:t>FR2-2 PRACH support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61D39E" w14:textId="77777777" w:rsidR="00BC400E" w:rsidRPr="00470501" w:rsidRDefault="00BC400E" w:rsidP="009361C6">
            <w:pPr>
              <w:autoSpaceDE w:val="0"/>
              <w:autoSpaceDN w:val="0"/>
              <w:adjustRightInd w:val="0"/>
              <w:snapToGrid w:val="0"/>
              <w:contextualSpacing/>
              <w:rPr>
                <w:rFonts w:cs="Arial"/>
                <w:strike/>
                <w:color w:val="7030A0"/>
                <w:sz w:val="18"/>
                <w:szCs w:val="18"/>
              </w:rPr>
            </w:pPr>
            <w:r w:rsidRPr="00470501">
              <w:rPr>
                <w:rFonts w:cs="Arial"/>
                <w:strike/>
                <w:color w:val="7030A0"/>
                <w:sz w:val="18"/>
                <w:szCs w:val="18"/>
              </w:rPr>
              <w:t>1. PRACH with 120KHz SCS and length 139</w:t>
            </w:r>
            <w:r w:rsidRPr="00470501">
              <w:rPr>
                <w:rFonts w:cs="Arial"/>
                <w:strike/>
                <w:color w:val="7030A0"/>
                <w:sz w:val="18"/>
                <w:szCs w:val="18"/>
                <w:highlight w:val="yellow"/>
              </w:rPr>
              <w:t>[/571/1151]</w:t>
            </w:r>
          </w:p>
          <w:p w14:paraId="0B0037E8" w14:textId="77777777" w:rsidR="00BC400E" w:rsidRPr="00470501" w:rsidRDefault="00BC400E" w:rsidP="009361C6">
            <w:pPr>
              <w:autoSpaceDE w:val="0"/>
              <w:autoSpaceDN w:val="0"/>
              <w:adjustRightInd w:val="0"/>
              <w:snapToGrid w:val="0"/>
              <w:contextualSpacing/>
              <w:rPr>
                <w:rFonts w:cs="Arial"/>
                <w:strike/>
                <w:color w:val="7030A0"/>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26D7B27" w14:textId="77777777" w:rsidR="00BC400E" w:rsidRPr="00470501" w:rsidRDefault="00BC400E" w:rsidP="009361C6">
            <w:pPr>
              <w:pStyle w:val="TAL"/>
              <w:rPr>
                <w:rFonts w:eastAsia="MS Mincho" w:cs="Arial"/>
                <w:strike/>
                <w:color w:val="7030A0"/>
                <w:szCs w:val="18"/>
                <w:highlight w:val="yellow"/>
              </w:rPr>
            </w:pPr>
            <w:r w:rsidRPr="00470501">
              <w:rPr>
                <w:rFonts w:eastAsia="MS Mincho" w:cs="Arial"/>
                <w:strike/>
                <w:color w:val="7030A0"/>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1A3FAA" w14:textId="77777777" w:rsidR="00BC400E" w:rsidRPr="00470501" w:rsidRDefault="00BC400E" w:rsidP="009361C6">
            <w:pPr>
              <w:pStyle w:val="TAL"/>
              <w:rPr>
                <w:rFonts w:eastAsia="SimSun" w:cs="Arial"/>
                <w:strike/>
                <w:color w:val="7030A0"/>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0934F3" w14:textId="77777777" w:rsidR="00BC400E" w:rsidRPr="00470501" w:rsidRDefault="00BC400E" w:rsidP="009361C6">
            <w:pPr>
              <w:pStyle w:val="TAL"/>
              <w:rPr>
                <w:rFonts w:cs="Arial"/>
                <w:strike/>
                <w:color w:val="7030A0"/>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41201A" w14:textId="77777777" w:rsidR="00BC400E" w:rsidRPr="00470501" w:rsidRDefault="00BC400E" w:rsidP="009361C6">
            <w:pPr>
              <w:pStyle w:val="TAL"/>
              <w:rPr>
                <w:rFonts w:eastAsia="SimSun" w:cs="Arial"/>
                <w:strike/>
                <w:color w:val="7030A0"/>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794669" w14:textId="77777777" w:rsidR="00BC400E" w:rsidRPr="00470501" w:rsidRDefault="00BC400E" w:rsidP="009361C6">
            <w:pPr>
              <w:pStyle w:val="TAL"/>
              <w:rPr>
                <w:rFonts w:eastAsia="SimSun" w:cs="Arial"/>
                <w:strike/>
                <w:color w:val="7030A0"/>
                <w:szCs w:val="18"/>
                <w:lang w:eastAsia="zh-CN"/>
              </w:rPr>
            </w:pPr>
            <w:r w:rsidRPr="00470501">
              <w:rPr>
                <w:rFonts w:cs="Arial"/>
                <w:strike/>
                <w:color w:val="7030A0"/>
                <w:szCs w:val="18"/>
                <w:highlight w:val="yellow"/>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8EF022" w14:textId="77777777" w:rsidR="00BC400E" w:rsidRPr="00470501" w:rsidRDefault="00BC400E" w:rsidP="009361C6">
            <w:pPr>
              <w:pStyle w:val="TAL"/>
              <w:rPr>
                <w:rFonts w:cs="Arial"/>
                <w:strike/>
                <w:color w:val="7030A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59EEE7E" w14:textId="77777777" w:rsidR="00BC400E" w:rsidRPr="00470501" w:rsidRDefault="00BC400E" w:rsidP="009361C6">
            <w:pPr>
              <w:pStyle w:val="TAL"/>
              <w:rPr>
                <w:rFonts w:cs="Arial"/>
                <w:strike/>
                <w:color w:val="7030A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D301CB5" w14:textId="77777777" w:rsidR="00BC400E" w:rsidRPr="00470501" w:rsidRDefault="00BC400E" w:rsidP="009361C6">
            <w:pPr>
              <w:pStyle w:val="TAL"/>
              <w:rPr>
                <w:rFonts w:cs="Arial"/>
                <w:strike/>
                <w:color w:val="7030A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9CA29C9" w14:textId="77777777" w:rsidR="00BC400E" w:rsidRPr="00470501" w:rsidRDefault="00BC400E" w:rsidP="009361C6">
            <w:pPr>
              <w:pStyle w:val="TAL"/>
              <w:rPr>
                <w:rFonts w:cs="Arial"/>
                <w:strike/>
                <w:color w:val="7030A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B202A6" w14:textId="77777777" w:rsidR="00BC400E" w:rsidRPr="00470501" w:rsidRDefault="00BC400E" w:rsidP="009361C6">
            <w:pPr>
              <w:pStyle w:val="TAL"/>
              <w:rPr>
                <w:rFonts w:cs="Arial"/>
                <w:strike/>
                <w:color w:val="7030A0"/>
                <w:szCs w:val="18"/>
              </w:rPr>
            </w:pPr>
            <w:r w:rsidRPr="00470501">
              <w:rPr>
                <w:rFonts w:cs="Arial"/>
                <w:strike/>
                <w:color w:val="7030A0"/>
                <w:szCs w:val="18"/>
              </w:rPr>
              <w:t>Optional with capability signalling</w:t>
            </w:r>
          </w:p>
          <w:p w14:paraId="571C733E" w14:textId="77777777" w:rsidR="00BC400E" w:rsidRPr="00470501" w:rsidRDefault="00BC400E" w:rsidP="009361C6">
            <w:pPr>
              <w:pStyle w:val="TAL"/>
              <w:rPr>
                <w:rFonts w:cs="Arial"/>
                <w:strike/>
                <w:color w:val="7030A0"/>
                <w:szCs w:val="18"/>
              </w:rPr>
            </w:pPr>
          </w:p>
        </w:tc>
      </w:tr>
      <w:tr w:rsidR="00BC400E" w:rsidRPr="00470501" w14:paraId="777848B7" w14:textId="77777777" w:rsidTr="009361C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239183C" w14:textId="77777777" w:rsidR="00BC400E" w:rsidRPr="00470501" w:rsidRDefault="00BC400E" w:rsidP="009361C6">
            <w:pPr>
              <w:pStyle w:val="TAL"/>
              <w:rPr>
                <w:rFonts w:cs="Arial"/>
                <w:strike/>
                <w:color w:val="7030A0"/>
                <w:szCs w:val="18"/>
              </w:rPr>
            </w:pPr>
            <w:r w:rsidRPr="00470501">
              <w:rPr>
                <w:rFonts w:cs="Arial"/>
                <w:strike/>
                <w:color w:val="7030A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363A5F8" w14:textId="77777777" w:rsidR="00BC400E" w:rsidRPr="00470501" w:rsidRDefault="00BC400E" w:rsidP="009361C6">
            <w:pPr>
              <w:pStyle w:val="TAL"/>
              <w:rPr>
                <w:rFonts w:cs="Arial"/>
                <w:strike/>
                <w:color w:val="7030A0"/>
                <w:szCs w:val="18"/>
              </w:rPr>
            </w:pPr>
            <w:r w:rsidRPr="00470501">
              <w:rPr>
                <w:rFonts w:cs="Arial"/>
                <w:strike/>
                <w:color w:val="7030A0"/>
                <w:szCs w:val="18"/>
              </w:rPr>
              <w:t>24-1b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E2CB6B" w14:textId="77777777" w:rsidR="00BC400E" w:rsidRPr="00470501" w:rsidRDefault="00BC400E" w:rsidP="009361C6">
            <w:pPr>
              <w:pStyle w:val="TAL"/>
              <w:rPr>
                <w:rFonts w:eastAsia="SimSun" w:cs="Arial"/>
                <w:strike/>
                <w:color w:val="7030A0"/>
                <w:szCs w:val="18"/>
                <w:lang w:eastAsia="zh-CN"/>
              </w:rPr>
            </w:pPr>
            <w:r w:rsidRPr="00470501">
              <w:rPr>
                <w:rFonts w:eastAsia="SimSun" w:cs="Arial"/>
                <w:strike/>
                <w:color w:val="7030A0"/>
                <w:szCs w:val="18"/>
                <w:lang w:eastAsia="zh-CN"/>
              </w:rPr>
              <w:t>Basic FR2-2 UL support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7A2CE24" w14:textId="77777777" w:rsidR="00BC400E" w:rsidRPr="00470501" w:rsidRDefault="00BC400E" w:rsidP="009361C6">
            <w:pPr>
              <w:autoSpaceDE w:val="0"/>
              <w:autoSpaceDN w:val="0"/>
              <w:adjustRightInd w:val="0"/>
              <w:snapToGrid w:val="0"/>
              <w:contextualSpacing/>
              <w:rPr>
                <w:rFonts w:cs="Arial"/>
                <w:strike/>
                <w:color w:val="7030A0"/>
                <w:sz w:val="18"/>
                <w:szCs w:val="18"/>
              </w:rPr>
            </w:pPr>
            <w:r w:rsidRPr="00470501">
              <w:rPr>
                <w:rFonts w:cs="Arial"/>
                <w:strike/>
                <w:color w:val="7030A0"/>
                <w:sz w:val="18"/>
                <w:szCs w:val="18"/>
              </w:rPr>
              <w:t>1. Support multi-RB PUCCH format 0/1/4 for 120 kHz</w:t>
            </w:r>
          </w:p>
          <w:p w14:paraId="4BCB2819" w14:textId="77777777" w:rsidR="00BC400E" w:rsidRPr="00470501" w:rsidRDefault="00BC400E" w:rsidP="009361C6">
            <w:pPr>
              <w:autoSpaceDE w:val="0"/>
              <w:autoSpaceDN w:val="0"/>
              <w:adjustRightInd w:val="0"/>
              <w:snapToGrid w:val="0"/>
              <w:contextualSpacing/>
              <w:rPr>
                <w:rFonts w:cs="Arial"/>
                <w:strike/>
                <w:color w:val="7030A0"/>
                <w:sz w:val="18"/>
                <w:szCs w:val="18"/>
              </w:rPr>
            </w:pPr>
            <w:r w:rsidRPr="00470501">
              <w:rPr>
                <w:rFonts w:cs="Arial"/>
                <w:strike/>
                <w:color w:val="7030A0"/>
                <w:sz w:val="18"/>
                <w:szCs w:val="18"/>
                <w:highlight w:val="yellow"/>
              </w:rPr>
              <w:t>[2. Support 120kHz subcarrier spacing for UL data and control channels and reference signals in FR2-2]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BCE2BEF" w14:textId="77777777" w:rsidR="00BC400E" w:rsidRPr="00470501" w:rsidRDefault="00BC400E" w:rsidP="009361C6">
            <w:pPr>
              <w:pStyle w:val="TAL"/>
              <w:rPr>
                <w:rFonts w:eastAsia="MS Mincho" w:cs="Arial"/>
                <w:strike/>
                <w:color w:val="7030A0"/>
                <w:szCs w:val="18"/>
                <w:highlight w:val="yellow"/>
              </w:rPr>
            </w:pPr>
            <w:r w:rsidRPr="00470501">
              <w:rPr>
                <w:rFonts w:eastAsia="MS Mincho" w:cs="Arial"/>
                <w:strike/>
                <w:color w:val="7030A0"/>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F785C65" w14:textId="77777777" w:rsidR="00BC400E" w:rsidRPr="00470501" w:rsidRDefault="00BC400E" w:rsidP="009361C6">
            <w:pPr>
              <w:pStyle w:val="TAL"/>
              <w:rPr>
                <w:rFonts w:eastAsia="SimSun" w:cs="Arial"/>
                <w:strike/>
                <w:color w:val="7030A0"/>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7D701A" w14:textId="77777777" w:rsidR="00BC400E" w:rsidRPr="00470501" w:rsidRDefault="00BC400E" w:rsidP="009361C6">
            <w:pPr>
              <w:pStyle w:val="TAL"/>
              <w:rPr>
                <w:rFonts w:cs="Arial"/>
                <w:strike/>
                <w:color w:val="7030A0"/>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424E03" w14:textId="77777777" w:rsidR="00BC400E" w:rsidRPr="00470501" w:rsidRDefault="00BC400E" w:rsidP="009361C6">
            <w:pPr>
              <w:pStyle w:val="TAL"/>
              <w:rPr>
                <w:rFonts w:eastAsia="SimSun" w:cs="Arial"/>
                <w:strike/>
                <w:color w:val="7030A0"/>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B7CE9C" w14:textId="77777777" w:rsidR="00BC400E" w:rsidRPr="00470501" w:rsidRDefault="00BC400E" w:rsidP="009361C6">
            <w:pPr>
              <w:pStyle w:val="TAL"/>
              <w:rPr>
                <w:rFonts w:eastAsia="SimSun" w:cs="Arial"/>
                <w:strike/>
                <w:color w:val="7030A0"/>
                <w:szCs w:val="18"/>
                <w:lang w:eastAsia="zh-CN"/>
              </w:rPr>
            </w:pPr>
            <w:r w:rsidRPr="00470501">
              <w:rPr>
                <w:rFonts w:cs="Arial"/>
                <w:strike/>
                <w:color w:val="7030A0"/>
                <w:szCs w:val="18"/>
                <w:highlight w:val="yellow"/>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7E2AE3" w14:textId="77777777" w:rsidR="00BC400E" w:rsidRPr="00470501" w:rsidRDefault="00BC400E" w:rsidP="009361C6">
            <w:pPr>
              <w:pStyle w:val="TAL"/>
              <w:rPr>
                <w:rFonts w:cs="Arial"/>
                <w:strike/>
                <w:color w:val="7030A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4015D0" w14:textId="77777777" w:rsidR="00BC400E" w:rsidRPr="00470501" w:rsidRDefault="00BC400E" w:rsidP="009361C6">
            <w:pPr>
              <w:pStyle w:val="TAL"/>
              <w:rPr>
                <w:rFonts w:cs="Arial"/>
                <w:strike/>
                <w:color w:val="7030A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691B41D" w14:textId="77777777" w:rsidR="00BC400E" w:rsidRPr="00470501" w:rsidRDefault="00BC400E" w:rsidP="009361C6">
            <w:pPr>
              <w:pStyle w:val="TAL"/>
              <w:rPr>
                <w:rFonts w:cs="Arial"/>
                <w:strike/>
                <w:color w:val="7030A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EB7976B" w14:textId="77777777" w:rsidR="00BC400E" w:rsidRPr="00470501" w:rsidRDefault="00BC400E" w:rsidP="009361C6">
            <w:pPr>
              <w:pStyle w:val="TAL"/>
              <w:rPr>
                <w:rFonts w:cs="Arial"/>
                <w:strike/>
                <w:color w:val="7030A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38F0BC" w14:textId="77777777" w:rsidR="00BC400E" w:rsidRPr="00470501" w:rsidRDefault="00BC400E" w:rsidP="009361C6">
            <w:pPr>
              <w:pStyle w:val="TAL"/>
              <w:rPr>
                <w:rFonts w:cs="Arial"/>
                <w:strike/>
                <w:color w:val="7030A0"/>
                <w:szCs w:val="18"/>
              </w:rPr>
            </w:pPr>
            <w:r w:rsidRPr="00470501">
              <w:rPr>
                <w:rFonts w:cs="Arial"/>
                <w:strike/>
                <w:color w:val="7030A0"/>
                <w:szCs w:val="18"/>
              </w:rPr>
              <w:t>Optional with capability signalling</w:t>
            </w:r>
          </w:p>
        </w:tc>
      </w:tr>
      <w:tr w:rsidR="00BC400E" w:rsidRPr="00470501" w14:paraId="3401851A" w14:textId="77777777" w:rsidTr="009361C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C8A8E50" w14:textId="77777777" w:rsidR="00BC400E" w:rsidRPr="00470501" w:rsidRDefault="00BC400E" w:rsidP="009361C6">
            <w:pPr>
              <w:pStyle w:val="TAL"/>
              <w:rPr>
                <w:rFonts w:cs="Arial"/>
                <w:strike/>
                <w:color w:val="7030A0"/>
                <w:szCs w:val="18"/>
              </w:rPr>
            </w:pPr>
            <w:r w:rsidRPr="00470501">
              <w:rPr>
                <w:rFonts w:cs="Arial"/>
                <w:strike/>
                <w:color w:val="7030A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A827A63" w14:textId="77777777" w:rsidR="00BC400E" w:rsidRPr="00470501" w:rsidRDefault="00BC400E" w:rsidP="009361C6">
            <w:pPr>
              <w:pStyle w:val="TAL"/>
              <w:rPr>
                <w:rFonts w:cs="Arial"/>
                <w:strike/>
                <w:color w:val="7030A0"/>
                <w:szCs w:val="18"/>
              </w:rPr>
            </w:pPr>
            <w:r w:rsidRPr="00470501">
              <w:rPr>
                <w:rFonts w:cs="Arial"/>
                <w:strike/>
                <w:color w:val="7030A0"/>
                <w:szCs w:val="18"/>
              </w:rPr>
              <w:t>24-1c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9E1451" w14:textId="77777777" w:rsidR="00BC400E" w:rsidRPr="00470501" w:rsidRDefault="00BC400E" w:rsidP="009361C6">
            <w:pPr>
              <w:pStyle w:val="TAL"/>
              <w:rPr>
                <w:rFonts w:eastAsia="SimSun" w:cs="Arial"/>
                <w:strike/>
                <w:color w:val="7030A0"/>
                <w:szCs w:val="18"/>
                <w:lang w:eastAsia="zh-CN"/>
              </w:rPr>
            </w:pPr>
            <w:r w:rsidRPr="00470501">
              <w:rPr>
                <w:rFonts w:cs="Arial"/>
                <w:strike/>
                <w:color w:val="7030A0"/>
                <w:szCs w:val="18"/>
              </w:rPr>
              <w:t>Multi-PDSCH scheduling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D7E0D90" w14:textId="77777777" w:rsidR="00BC400E" w:rsidRPr="00470501" w:rsidRDefault="00BC400E" w:rsidP="009361C6">
            <w:pPr>
              <w:autoSpaceDE w:val="0"/>
              <w:autoSpaceDN w:val="0"/>
              <w:adjustRightInd w:val="0"/>
              <w:snapToGrid w:val="0"/>
              <w:contextualSpacing/>
              <w:rPr>
                <w:rFonts w:cs="Arial"/>
                <w:strike/>
                <w:color w:val="7030A0"/>
                <w:sz w:val="18"/>
                <w:szCs w:val="18"/>
              </w:rPr>
            </w:pPr>
            <w:r w:rsidRPr="00470501">
              <w:rPr>
                <w:rFonts w:cs="Arial"/>
                <w:strike/>
                <w:color w:val="7030A0"/>
                <w:sz w:val="18"/>
                <w:szCs w:val="18"/>
              </w:rPr>
              <w:t>1. Support multi-PDSCH scheduling by single DCI for the operation with 120 kHz SCS</w:t>
            </w:r>
          </w:p>
          <w:p w14:paraId="17DB389D" w14:textId="77777777" w:rsidR="00BC400E" w:rsidRPr="00470501" w:rsidRDefault="00BC400E" w:rsidP="009361C6">
            <w:pPr>
              <w:autoSpaceDE w:val="0"/>
              <w:autoSpaceDN w:val="0"/>
              <w:adjustRightInd w:val="0"/>
              <w:snapToGrid w:val="0"/>
              <w:contextualSpacing/>
              <w:rPr>
                <w:rFonts w:cs="Arial"/>
                <w:strike/>
                <w:color w:val="7030A0"/>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01796B5" w14:textId="77777777" w:rsidR="00BC400E" w:rsidRPr="00470501" w:rsidRDefault="00BC400E" w:rsidP="009361C6">
            <w:pPr>
              <w:pStyle w:val="TAL"/>
              <w:rPr>
                <w:rFonts w:eastAsia="MS Mincho" w:cs="Arial"/>
                <w:strike/>
                <w:color w:val="7030A0"/>
                <w:szCs w:val="18"/>
                <w:highlight w:val="yellow"/>
              </w:rPr>
            </w:pPr>
            <w:r w:rsidRPr="00470501">
              <w:rPr>
                <w:rFonts w:eastAsia="MS Mincho" w:cs="Arial"/>
                <w:strike/>
                <w:color w:val="7030A0"/>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3FD7605" w14:textId="77777777" w:rsidR="00BC400E" w:rsidRPr="00470501" w:rsidRDefault="00BC400E" w:rsidP="009361C6">
            <w:pPr>
              <w:pStyle w:val="TAL"/>
              <w:rPr>
                <w:rFonts w:eastAsia="SimSun" w:cs="Arial"/>
                <w:strike/>
                <w:color w:val="7030A0"/>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A5769C" w14:textId="77777777" w:rsidR="00BC400E" w:rsidRPr="00470501" w:rsidRDefault="00BC400E" w:rsidP="009361C6">
            <w:pPr>
              <w:pStyle w:val="TAL"/>
              <w:rPr>
                <w:rFonts w:cs="Arial"/>
                <w:strike/>
                <w:color w:val="7030A0"/>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FC3FB83" w14:textId="77777777" w:rsidR="00BC400E" w:rsidRPr="00470501" w:rsidRDefault="00BC400E" w:rsidP="009361C6">
            <w:pPr>
              <w:pStyle w:val="TAL"/>
              <w:rPr>
                <w:rFonts w:eastAsia="SimSun" w:cs="Arial"/>
                <w:strike/>
                <w:color w:val="7030A0"/>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94BD4F" w14:textId="77777777" w:rsidR="00BC400E" w:rsidRPr="00470501" w:rsidRDefault="00BC400E" w:rsidP="009361C6">
            <w:pPr>
              <w:pStyle w:val="TAL"/>
              <w:rPr>
                <w:rFonts w:eastAsia="SimSun" w:cs="Arial"/>
                <w:strike/>
                <w:color w:val="7030A0"/>
                <w:szCs w:val="18"/>
                <w:lang w:eastAsia="zh-CN"/>
              </w:rPr>
            </w:pPr>
            <w:r w:rsidRPr="00470501">
              <w:rPr>
                <w:rFonts w:cs="Arial"/>
                <w:strike/>
                <w:color w:val="7030A0"/>
                <w:szCs w:val="18"/>
                <w:highlight w:val="yellow"/>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2F6F1F" w14:textId="77777777" w:rsidR="00BC400E" w:rsidRPr="00470501" w:rsidRDefault="00BC400E" w:rsidP="009361C6">
            <w:pPr>
              <w:pStyle w:val="TAL"/>
              <w:rPr>
                <w:rFonts w:cs="Arial"/>
                <w:strike/>
                <w:color w:val="7030A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C6AF90" w14:textId="77777777" w:rsidR="00BC400E" w:rsidRPr="00470501" w:rsidRDefault="00BC400E" w:rsidP="009361C6">
            <w:pPr>
              <w:pStyle w:val="TAL"/>
              <w:rPr>
                <w:rFonts w:cs="Arial"/>
                <w:strike/>
                <w:color w:val="7030A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849DCBD" w14:textId="77777777" w:rsidR="00BC400E" w:rsidRPr="00470501" w:rsidRDefault="00BC400E" w:rsidP="009361C6">
            <w:pPr>
              <w:pStyle w:val="TAL"/>
              <w:rPr>
                <w:rFonts w:cs="Arial"/>
                <w:strike/>
                <w:color w:val="7030A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4A61131" w14:textId="77777777" w:rsidR="00BC400E" w:rsidRPr="00470501" w:rsidRDefault="00BC400E" w:rsidP="009361C6">
            <w:pPr>
              <w:pStyle w:val="TAL"/>
              <w:rPr>
                <w:rFonts w:cs="Arial"/>
                <w:strike/>
                <w:color w:val="7030A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EE74BF" w14:textId="77777777" w:rsidR="00BC400E" w:rsidRPr="00470501" w:rsidRDefault="00BC400E" w:rsidP="009361C6">
            <w:pPr>
              <w:pStyle w:val="TAL"/>
              <w:rPr>
                <w:rFonts w:cs="Arial"/>
                <w:strike/>
                <w:color w:val="7030A0"/>
                <w:szCs w:val="18"/>
              </w:rPr>
            </w:pPr>
            <w:r w:rsidRPr="00470501">
              <w:rPr>
                <w:rFonts w:cs="Arial"/>
                <w:strike/>
                <w:color w:val="7030A0"/>
                <w:szCs w:val="18"/>
              </w:rPr>
              <w:t>Optional with capability signalling</w:t>
            </w:r>
          </w:p>
        </w:tc>
      </w:tr>
      <w:tr w:rsidR="00BC400E" w:rsidRPr="00470501" w14:paraId="2703E5A3" w14:textId="77777777" w:rsidTr="009361C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95BF563" w14:textId="77777777" w:rsidR="00BC400E" w:rsidRPr="00470501" w:rsidRDefault="00BC400E" w:rsidP="009361C6">
            <w:pPr>
              <w:pStyle w:val="TAL"/>
              <w:rPr>
                <w:rFonts w:cs="Arial"/>
                <w:strike/>
                <w:color w:val="7030A0"/>
                <w:szCs w:val="18"/>
              </w:rPr>
            </w:pPr>
            <w:r w:rsidRPr="00470501">
              <w:rPr>
                <w:rFonts w:cs="Arial"/>
                <w:strike/>
                <w:color w:val="7030A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7E1B7A0" w14:textId="77777777" w:rsidR="00BC400E" w:rsidRPr="00470501" w:rsidRDefault="00BC400E" w:rsidP="009361C6">
            <w:pPr>
              <w:pStyle w:val="TAL"/>
              <w:rPr>
                <w:rFonts w:cs="Arial"/>
                <w:strike/>
                <w:color w:val="7030A0"/>
                <w:szCs w:val="18"/>
              </w:rPr>
            </w:pPr>
            <w:r w:rsidRPr="00470501">
              <w:rPr>
                <w:rFonts w:cs="Arial"/>
                <w:strike/>
                <w:color w:val="7030A0"/>
                <w:szCs w:val="18"/>
              </w:rPr>
              <w:t>24-1d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4E34BD" w14:textId="77777777" w:rsidR="00BC400E" w:rsidRPr="00470501" w:rsidRDefault="00BC400E" w:rsidP="009361C6">
            <w:pPr>
              <w:pStyle w:val="TAL"/>
              <w:rPr>
                <w:rFonts w:eastAsia="SimSun" w:cs="Arial"/>
                <w:strike/>
                <w:color w:val="7030A0"/>
                <w:szCs w:val="18"/>
                <w:lang w:eastAsia="zh-CN"/>
              </w:rPr>
            </w:pPr>
            <w:r w:rsidRPr="00470501">
              <w:rPr>
                <w:rFonts w:cs="Arial"/>
                <w:strike/>
                <w:color w:val="7030A0"/>
                <w:szCs w:val="18"/>
              </w:rPr>
              <w:t>Multi-PUSCH scheduling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84A18AA" w14:textId="77777777" w:rsidR="00BC400E" w:rsidRPr="00470501" w:rsidRDefault="00BC400E" w:rsidP="009361C6">
            <w:pPr>
              <w:autoSpaceDE w:val="0"/>
              <w:autoSpaceDN w:val="0"/>
              <w:adjustRightInd w:val="0"/>
              <w:snapToGrid w:val="0"/>
              <w:contextualSpacing/>
              <w:rPr>
                <w:rFonts w:cs="Arial"/>
                <w:strike/>
                <w:color w:val="7030A0"/>
                <w:sz w:val="18"/>
                <w:szCs w:val="18"/>
              </w:rPr>
            </w:pPr>
            <w:r w:rsidRPr="00470501">
              <w:rPr>
                <w:rFonts w:cs="Arial"/>
                <w:strike/>
                <w:color w:val="7030A0"/>
                <w:sz w:val="18"/>
                <w:szCs w:val="18"/>
              </w:rPr>
              <w:t>1. Support multi-PUSCH scheduling by single DCI for the operation with 120 kHz SCS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DA12214" w14:textId="77777777" w:rsidR="00BC400E" w:rsidRPr="00470501" w:rsidRDefault="00BC400E" w:rsidP="009361C6">
            <w:pPr>
              <w:pStyle w:val="TAL"/>
              <w:rPr>
                <w:rFonts w:eastAsia="MS Mincho" w:cs="Arial"/>
                <w:strike/>
                <w:color w:val="7030A0"/>
                <w:szCs w:val="18"/>
                <w:highlight w:val="yellow"/>
              </w:rPr>
            </w:pPr>
            <w:r w:rsidRPr="00470501">
              <w:rPr>
                <w:rFonts w:eastAsia="MS Mincho" w:cs="Arial"/>
                <w:strike/>
                <w:color w:val="7030A0"/>
                <w:szCs w:val="18"/>
              </w:rPr>
              <w:t>24-1b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A51775" w14:textId="77777777" w:rsidR="00BC400E" w:rsidRPr="00470501" w:rsidRDefault="00BC400E" w:rsidP="009361C6">
            <w:pPr>
              <w:pStyle w:val="TAL"/>
              <w:rPr>
                <w:rFonts w:eastAsia="SimSun" w:cs="Arial"/>
                <w:strike/>
                <w:color w:val="7030A0"/>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81B433" w14:textId="77777777" w:rsidR="00BC400E" w:rsidRPr="00470501" w:rsidRDefault="00BC400E" w:rsidP="009361C6">
            <w:pPr>
              <w:pStyle w:val="TAL"/>
              <w:rPr>
                <w:rFonts w:cs="Arial"/>
                <w:strike/>
                <w:color w:val="7030A0"/>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EAFA6C" w14:textId="77777777" w:rsidR="00BC400E" w:rsidRPr="00470501" w:rsidRDefault="00BC400E" w:rsidP="009361C6">
            <w:pPr>
              <w:pStyle w:val="TAL"/>
              <w:rPr>
                <w:rFonts w:eastAsia="SimSun" w:cs="Arial"/>
                <w:strike/>
                <w:color w:val="7030A0"/>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95B84F" w14:textId="77777777" w:rsidR="00BC400E" w:rsidRPr="00470501" w:rsidRDefault="00BC400E" w:rsidP="009361C6">
            <w:pPr>
              <w:pStyle w:val="TAL"/>
              <w:rPr>
                <w:rFonts w:eastAsia="SimSun" w:cs="Arial"/>
                <w:strike/>
                <w:color w:val="7030A0"/>
                <w:szCs w:val="18"/>
                <w:lang w:eastAsia="zh-CN"/>
              </w:rPr>
            </w:pPr>
            <w:r w:rsidRPr="00470501">
              <w:rPr>
                <w:rFonts w:cs="Arial"/>
                <w:strike/>
                <w:color w:val="7030A0"/>
                <w:szCs w:val="18"/>
                <w:highlight w:val="yellow"/>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CC7594" w14:textId="77777777" w:rsidR="00BC400E" w:rsidRPr="00470501" w:rsidRDefault="00BC400E" w:rsidP="009361C6">
            <w:pPr>
              <w:pStyle w:val="TAL"/>
              <w:rPr>
                <w:rFonts w:cs="Arial"/>
                <w:strike/>
                <w:color w:val="7030A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C7A887" w14:textId="77777777" w:rsidR="00BC400E" w:rsidRPr="00470501" w:rsidRDefault="00BC400E" w:rsidP="009361C6">
            <w:pPr>
              <w:pStyle w:val="TAL"/>
              <w:rPr>
                <w:rFonts w:cs="Arial"/>
                <w:strike/>
                <w:color w:val="7030A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E98FCF7" w14:textId="77777777" w:rsidR="00BC400E" w:rsidRPr="00470501" w:rsidRDefault="00BC400E" w:rsidP="009361C6">
            <w:pPr>
              <w:pStyle w:val="TAL"/>
              <w:rPr>
                <w:rFonts w:cs="Arial"/>
                <w:strike/>
                <w:color w:val="7030A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E2D52DE" w14:textId="77777777" w:rsidR="00BC400E" w:rsidRPr="00470501" w:rsidRDefault="00BC400E" w:rsidP="009361C6">
            <w:pPr>
              <w:pStyle w:val="TAL"/>
              <w:rPr>
                <w:rFonts w:cs="Arial"/>
                <w:strike/>
                <w:color w:val="7030A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D0DEE5" w14:textId="77777777" w:rsidR="00BC400E" w:rsidRPr="00470501" w:rsidRDefault="00BC400E" w:rsidP="009361C6">
            <w:pPr>
              <w:pStyle w:val="TAL"/>
              <w:rPr>
                <w:rFonts w:cs="Arial"/>
                <w:strike/>
                <w:color w:val="7030A0"/>
                <w:szCs w:val="18"/>
              </w:rPr>
            </w:pPr>
            <w:r w:rsidRPr="00470501">
              <w:rPr>
                <w:rFonts w:cs="Arial"/>
                <w:strike/>
                <w:color w:val="7030A0"/>
                <w:szCs w:val="18"/>
              </w:rPr>
              <w:t>Optional with capability signalling</w:t>
            </w:r>
          </w:p>
        </w:tc>
      </w:tr>
      <w:tr w:rsidR="00BC400E" w:rsidRPr="009A7F7B" w14:paraId="6648F99B" w14:textId="77777777" w:rsidTr="009361C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5B8D6E03" w14:textId="77777777" w:rsidR="00BC400E" w:rsidRPr="009A7F7B" w:rsidRDefault="00BC400E" w:rsidP="009361C6">
            <w:pPr>
              <w:pStyle w:val="TAL"/>
              <w:rPr>
                <w:rFonts w:cs="Arial"/>
                <w:szCs w:val="18"/>
              </w:rPr>
            </w:pPr>
            <w:r w:rsidRPr="009A7F7B">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5BC25416" w14:textId="77777777" w:rsidR="00BC400E" w:rsidRPr="009A7F7B" w:rsidRDefault="00BC400E" w:rsidP="009361C6">
            <w:pPr>
              <w:pStyle w:val="TAL"/>
              <w:rPr>
                <w:rFonts w:cs="Arial"/>
                <w:szCs w:val="18"/>
              </w:rPr>
            </w:pPr>
            <w:r w:rsidRPr="009A7F7B">
              <w:rPr>
                <w:rFonts w:cs="Arial"/>
                <w:szCs w:val="18"/>
              </w:rPr>
              <w:t>24-2</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4920B884" w14:textId="77777777" w:rsidR="00BC400E" w:rsidRPr="009A7F7B" w:rsidRDefault="00BC400E" w:rsidP="009361C6">
            <w:pPr>
              <w:pStyle w:val="TAL"/>
              <w:rPr>
                <w:rFonts w:eastAsia="SimSun" w:cs="Arial"/>
                <w:szCs w:val="18"/>
                <w:lang w:eastAsia="zh-CN"/>
              </w:rPr>
            </w:pPr>
            <w:r w:rsidRPr="009A7F7B">
              <w:rPr>
                <w:rFonts w:eastAsia="SimSun" w:cs="Arial"/>
                <w:szCs w:val="18"/>
                <w:lang w:eastAsia="zh-CN"/>
              </w:rPr>
              <w:t>120KHz SSB based stand-alone support</w:t>
            </w:r>
            <w:r w:rsidRPr="009A7F7B">
              <w:rPr>
                <w:rFonts w:cs="Arial"/>
                <w:szCs w:val="18"/>
              </w:rPr>
              <w:t xml:space="preserve"> </w:t>
            </w:r>
            <w:r w:rsidRPr="009A7F7B">
              <w:rPr>
                <w:rFonts w:cs="Arial"/>
                <w:color w:val="FF0000"/>
                <w:szCs w:val="18"/>
              </w:rPr>
              <w:t>in FR2-2</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75388B5" w14:textId="77777777" w:rsidR="00BC400E" w:rsidRPr="009A7F7B" w:rsidRDefault="00BC400E" w:rsidP="009361C6">
            <w:pPr>
              <w:autoSpaceDE w:val="0"/>
              <w:autoSpaceDN w:val="0"/>
              <w:adjustRightInd w:val="0"/>
              <w:snapToGrid w:val="0"/>
              <w:contextualSpacing/>
              <w:rPr>
                <w:rFonts w:cs="Arial"/>
                <w:sz w:val="18"/>
                <w:szCs w:val="18"/>
              </w:rPr>
            </w:pPr>
            <w:r w:rsidRPr="009A7F7B">
              <w:rPr>
                <w:rFonts w:cs="Arial"/>
                <w:sz w:val="18"/>
                <w:szCs w:val="18"/>
              </w:rPr>
              <w:t xml:space="preserve">1. Support </w:t>
            </w:r>
            <w:r w:rsidRPr="009A7F7B">
              <w:rPr>
                <w:rFonts w:cs="Arial"/>
                <w:strike/>
                <w:color w:val="FF0000"/>
                <w:sz w:val="18"/>
                <w:szCs w:val="18"/>
              </w:rPr>
              <w:t>480</w:t>
            </w:r>
            <w:r w:rsidRPr="009A7F7B">
              <w:rPr>
                <w:rFonts w:cs="Arial"/>
                <w:color w:val="FF0000"/>
                <w:sz w:val="18"/>
                <w:szCs w:val="18"/>
              </w:rPr>
              <w:t>120KHz</w:t>
            </w:r>
            <w:r w:rsidRPr="009A7F7B">
              <w:rPr>
                <w:rFonts w:cs="Arial"/>
                <w:sz w:val="18"/>
                <w:szCs w:val="18"/>
              </w:rPr>
              <w:t xml:space="preserve"> SSB for initial access </w:t>
            </w:r>
            <w:r w:rsidRPr="009A7F7B">
              <w:rPr>
                <w:rFonts w:cs="Arial"/>
                <w:color w:val="FF0000"/>
                <w:sz w:val="18"/>
                <w:szCs w:val="18"/>
              </w:rPr>
              <w:t>in FR2-2</w:t>
            </w:r>
          </w:p>
          <w:p w14:paraId="2AB038AF" w14:textId="77777777" w:rsidR="00BC400E" w:rsidRPr="009A7F7B" w:rsidRDefault="00BC400E" w:rsidP="009361C6">
            <w:pPr>
              <w:autoSpaceDE w:val="0"/>
              <w:autoSpaceDN w:val="0"/>
              <w:adjustRightInd w:val="0"/>
              <w:snapToGrid w:val="0"/>
              <w:contextualSpacing/>
              <w:rPr>
                <w:rFonts w:cs="Arial"/>
                <w:sz w:val="18"/>
                <w:szCs w:val="18"/>
              </w:rPr>
            </w:pPr>
          </w:p>
          <w:p w14:paraId="457B5C81" w14:textId="77777777" w:rsidR="00BC400E" w:rsidRPr="009A7F7B" w:rsidRDefault="00BC400E" w:rsidP="009361C6">
            <w:pPr>
              <w:autoSpaceDE w:val="0"/>
              <w:autoSpaceDN w:val="0"/>
              <w:adjustRightInd w:val="0"/>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28988CEB" w14:textId="77777777" w:rsidR="00BC400E" w:rsidRPr="009A7F7B" w:rsidRDefault="00BC400E" w:rsidP="009361C6">
            <w:pPr>
              <w:pStyle w:val="TAL"/>
              <w:rPr>
                <w:rFonts w:eastAsia="MS Mincho" w:cs="Arial"/>
                <w:szCs w:val="18"/>
                <w:highlight w:val="yellow"/>
              </w:rPr>
            </w:pPr>
            <w:r w:rsidRPr="009A7F7B">
              <w:rPr>
                <w:rFonts w:eastAsia="MS Mincho" w:cs="Arial"/>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F62D4DB" w14:textId="77777777" w:rsidR="00BC400E" w:rsidRPr="009A7F7B" w:rsidRDefault="00BC400E" w:rsidP="009361C6">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D8CCC53" w14:textId="77777777" w:rsidR="00BC400E" w:rsidRPr="009A7F7B" w:rsidRDefault="00BC400E" w:rsidP="009361C6">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D873BE1" w14:textId="77777777" w:rsidR="00BC400E" w:rsidRPr="009A7F7B" w:rsidRDefault="00BC400E" w:rsidP="009361C6">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8111BA0" w14:textId="77777777" w:rsidR="00BC400E" w:rsidRPr="009A7F7B" w:rsidRDefault="00BC400E" w:rsidP="009361C6">
            <w:pPr>
              <w:pStyle w:val="TAL"/>
              <w:rPr>
                <w:rFonts w:eastAsia="SimSun" w:cs="Arial"/>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35DB0C0" w14:textId="77777777" w:rsidR="00BC400E" w:rsidRPr="009A7F7B" w:rsidRDefault="00BC400E" w:rsidP="009361C6">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C5297AE" w14:textId="77777777" w:rsidR="00BC400E" w:rsidRPr="009A7F7B" w:rsidRDefault="00BC400E" w:rsidP="009361C6">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791D790" w14:textId="77777777" w:rsidR="00BC400E" w:rsidRPr="009A7F7B" w:rsidRDefault="00BC400E" w:rsidP="009361C6">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010771C7" w14:textId="77777777" w:rsidR="00BC400E" w:rsidRPr="009A7F7B" w:rsidRDefault="00BC400E" w:rsidP="009361C6">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5A49731" w14:textId="77777777" w:rsidR="00BC400E" w:rsidRPr="009A7F7B" w:rsidRDefault="00BC400E" w:rsidP="009361C6">
            <w:pPr>
              <w:pStyle w:val="TAL"/>
              <w:rPr>
                <w:rFonts w:cs="Arial"/>
                <w:color w:val="FF0000"/>
                <w:szCs w:val="18"/>
              </w:rPr>
            </w:pPr>
            <w:r w:rsidRPr="009A7F7B">
              <w:rPr>
                <w:rFonts w:cs="Arial"/>
                <w:color w:val="FF0000"/>
                <w:szCs w:val="18"/>
              </w:rPr>
              <w:t>Optional with capability signalling</w:t>
            </w:r>
          </w:p>
        </w:tc>
      </w:tr>
      <w:tr w:rsidR="00BC400E" w:rsidRPr="009A7F7B" w14:paraId="522ACFE3" w14:textId="77777777" w:rsidTr="009361C6">
        <w:trPr>
          <w:trHeight w:val="20"/>
        </w:trPr>
        <w:tc>
          <w:tcPr>
            <w:tcW w:w="1130" w:type="dxa"/>
            <w:tcBorders>
              <w:top w:val="single" w:sz="4" w:space="0" w:color="auto"/>
              <w:left w:val="single" w:sz="4" w:space="0" w:color="auto"/>
              <w:bottom w:val="single" w:sz="4" w:space="0" w:color="auto"/>
              <w:right w:val="single" w:sz="4" w:space="0" w:color="auto"/>
            </w:tcBorders>
            <w:hideMark/>
          </w:tcPr>
          <w:p w14:paraId="189CAD9A" w14:textId="77777777" w:rsidR="00BC400E" w:rsidRPr="009A7F7B" w:rsidRDefault="00BC400E" w:rsidP="009361C6">
            <w:pPr>
              <w:pStyle w:val="TAL"/>
              <w:rPr>
                <w:rFonts w:cs="Arial"/>
                <w:szCs w:val="18"/>
              </w:rPr>
            </w:pPr>
            <w:r w:rsidRPr="009A7F7B">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4DBCB986" w14:textId="77777777" w:rsidR="00BC400E" w:rsidRPr="009A7F7B" w:rsidRDefault="00BC400E" w:rsidP="009361C6">
            <w:pPr>
              <w:pStyle w:val="TAL"/>
              <w:rPr>
                <w:rFonts w:cs="Arial"/>
                <w:szCs w:val="18"/>
              </w:rPr>
            </w:pPr>
            <w:r w:rsidRPr="009A7F7B">
              <w:rPr>
                <w:rFonts w:cs="Arial"/>
                <w:szCs w:val="18"/>
              </w:rPr>
              <w:t>24-3</w:t>
            </w:r>
          </w:p>
        </w:tc>
        <w:tc>
          <w:tcPr>
            <w:tcW w:w="1559" w:type="dxa"/>
            <w:tcBorders>
              <w:top w:val="single" w:sz="4" w:space="0" w:color="auto"/>
              <w:left w:val="single" w:sz="4" w:space="0" w:color="auto"/>
              <w:bottom w:val="single" w:sz="4" w:space="0" w:color="auto"/>
              <w:right w:val="single" w:sz="4" w:space="0" w:color="auto"/>
            </w:tcBorders>
            <w:hideMark/>
          </w:tcPr>
          <w:p w14:paraId="5C261595" w14:textId="77777777" w:rsidR="00BC400E" w:rsidRPr="009A7F7B" w:rsidRDefault="00BC400E" w:rsidP="009361C6">
            <w:pPr>
              <w:pStyle w:val="TAL"/>
              <w:rPr>
                <w:rFonts w:eastAsia="SimSun" w:cs="Arial"/>
                <w:szCs w:val="18"/>
                <w:lang w:eastAsia="zh-CN"/>
              </w:rPr>
            </w:pPr>
            <w:r w:rsidRPr="009A7F7B">
              <w:rPr>
                <w:rFonts w:eastAsia="SimSun" w:cs="Arial"/>
                <w:szCs w:val="18"/>
                <w:lang w:eastAsia="zh-CN"/>
              </w:rPr>
              <w:t>480KHz SSB</w:t>
            </w:r>
            <w:r w:rsidRPr="009A7F7B">
              <w:rPr>
                <w:rFonts w:cs="Arial"/>
                <w:szCs w:val="18"/>
              </w:rPr>
              <w:t xml:space="preserve"> </w:t>
            </w:r>
            <w:r w:rsidRPr="009A7F7B">
              <w:rPr>
                <w:rFonts w:eastAsia="SimSun" w:cs="Arial"/>
                <w:strike/>
                <w:color w:val="FF0000"/>
                <w:szCs w:val="18"/>
                <w:lang w:eastAsia="zh-CN"/>
              </w:rPr>
              <w:t>based stand-alone support</w:t>
            </w:r>
            <w:r w:rsidRPr="009A7F7B">
              <w:rPr>
                <w:rFonts w:cs="Arial"/>
                <w:szCs w:val="18"/>
              </w:rPr>
              <w:t xml:space="preserve"> </w:t>
            </w:r>
            <w:r w:rsidRPr="009A7F7B">
              <w:rPr>
                <w:rFonts w:eastAsia="SimSun" w:cs="Arial"/>
                <w:color w:val="FF0000"/>
                <w:szCs w:val="18"/>
                <w:lang w:eastAsia="zh-CN"/>
              </w:rPr>
              <w:t>for initial access</w:t>
            </w:r>
            <w:r w:rsidRPr="009A7F7B">
              <w:rPr>
                <w:rFonts w:cs="Arial"/>
                <w:color w:val="FF0000"/>
                <w:szCs w:val="18"/>
              </w:rPr>
              <w:t xml:space="preserve"> in FR2-2</w:t>
            </w:r>
          </w:p>
        </w:tc>
        <w:tc>
          <w:tcPr>
            <w:tcW w:w="6371" w:type="dxa"/>
            <w:tcBorders>
              <w:top w:val="single" w:sz="4" w:space="0" w:color="auto"/>
              <w:left w:val="single" w:sz="4" w:space="0" w:color="auto"/>
              <w:bottom w:val="single" w:sz="4" w:space="0" w:color="auto"/>
              <w:right w:val="single" w:sz="4" w:space="0" w:color="auto"/>
            </w:tcBorders>
          </w:tcPr>
          <w:p w14:paraId="3C16CF0B" w14:textId="77777777" w:rsidR="00BC400E" w:rsidRPr="009A7F7B" w:rsidRDefault="00BC400E" w:rsidP="009361C6">
            <w:pPr>
              <w:autoSpaceDE w:val="0"/>
              <w:autoSpaceDN w:val="0"/>
              <w:adjustRightInd w:val="0"/>
              <w:snapToGrid w:val="0"/>
              <w:contextualSpacing/>
              <w:rPr>
                <w:rFonts w:cs="Arial"/>
                <w:sz w:val="18"/>
                <w:szCs w:val="18"/>
              </w:rPr>
            </w:pPr>
            <w:r w:rsidRPr="009A7F7B">
              <w:rPr>
                <w:rFonts w:cs="Arial"/>
                <w:sz w:val="18"/>
                <w:szCs w:val="18"/>
              </w:rPr>
              <w:t xml:space="preserve">1. Support 480KHz SSB for initial access </w:t>
            </w:r>
            <w:r w:rsidRPr="009A7F7B">
              <w:rPr>
                <w:rFonts w:cs="Arial"/>
                <w:color w:val="FF0000"/>
                <w:sz w:val="18"/>
                <w:szCs w:val="18"/>
              </w:rPr>
              <w:t>in FR2-2</w:t>
            </w:r>
          </w:p>
          <w:p w14:paraId="5211B1A3" w14:textId="77777777" w:rsidR="00BC400E" w:rsidRPr="009A7F7B" w:rsidRDefault="00BC400E" w:rsidP="009361C6">
            <w:pPr>
              <w:autoSpaceDE w:val="0"/>
              <w:autoSpaceDN w:val="0"/>
              <w:adjustRightInd w:val="0"/>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0BD88F7D" w14:textId="77777777" w:rsidR="00BC400E" w:rsidRPr="009A7F7B" w:rsidRDefault="00BC400E" w:rsidP="009361C6">
            <w:pPr>
              <w:pStyle w:val="TAL"/>
              <w:rPr>
                <w:rFonts w:cs="Arial"/>
                <w:szCs w:val="18"/>
              </w:rPr>
            </w:pPr>
            <w:r w:rsidRPr="009A7F7B">
              <w:rPr>
                <w:rFonts w:cs="Arial"/>
                <w:szCs w:val="18"/>
              </w:rPr>
              <w:t>24-1</w:t>
            </w:r>
            <w:r w:rsidRPr="009A7F7B">
              <w:rPr>
                <w:rFonts w:cs="Arial"/>
                <w:color w:val="FF0000"/>
                <w:szCs w:val="18"/>
                <w:highlight w:val="yellow"/>
              </w:rPr>
              <w:t>[</w:t>
            </w:r>
            <w:r w:rsidRPr="009A7F7B">
              <w:rPr>
                <w:rFonts w:cs="Arial"/>
                <w:szCs w:val="18"/>
                <w:highlight w:val="yellow"/>
              </w:rPr>
              <w:t>, 24-2, 24-4</w:t>
            </w:r>
            <w:r w:rsidRPr="009A7F7B">
              <w:rPr>
                <w:rFonts w:cs="Arial"/>
                <w:color w:val="FF0000"/>
                <w:szCs w:val="18"/>
                <w:highlight w:val="yellow"/>
              </w:rPr>
              <w:t>]</w:t>
            </w:r>
          </w:p>
        </w:tc>
        <w:tc>
          <w:tcPr>
            <w:tcW w:w="858" w:type="dxa"/>
            <w:tcBorders>
              <w:top w:val="single" w:sz="4" w:space="0" w:color="auto"/>
              <w:left w:val="single" w:sz="4" w:space="0" w:color="auto"/>
              <w:bottom w:val="single" w:sz="4" w:space="0" w:color="auto"/>
              <w:right w:val="single" w:sz="4" w:space="0" w:color="auto"/>
            </w:tcBorders>
          </w:tcPr>
          <w:p w14:paraId="0E0556A6" w14:textId="77777777" w:rsidR="00BC400E" w:rsidRPr="009A7F7B" w:rsidRDefault="00BC400E" w:rsidP="009361C6">
            <w:pPr>
              <w:pStyle w:val="TAL"/>
              <w:rPr>
                <w:rFonts w:eastAsia="SimSun" w:cs="Arial"/>
                <w:szCs w:val="18"/>
                <w:lang w:eastAsia="zh-CN"/>
              </w:rPr>
            </w:pPr>
            <w:r w:rsidRPr="00195305">
              <w:rPr>
                <w:rFonts w:eastAsia="SimSun" w:cs="Arial"/>
                <w:strike/>
                <w:color w:val="7030A0"/>
                <w:szCs w:val="18"/>
                <w:lang w:eastAsia="zh-CN"/>
              </w:rPr>
              <w:t>Yes</w:t>
            </w:r>
            <w:r w:rsidRPr="00195305">
              <w:rPr>
                <w:rFonts w:eastAsia="SimSun" w:cs="Arial"/>
                <w:color w:val="7030A0"/>
                <w:szCs w:val="18"/>
                <w:lang w:eastAsia="zh-CN"/>
              </w:rPr>
              <w:t xml:space="preserve"> </w:t>
            </w:r>
            <w:r w:rsidRPr="00195305">
              <w:rPr>
                <w:rFonts w:eastAsia="SimSun" w:cs="Arial"/>
                <w:color w:val="7030A0"/>
                <w:szCs w:val="18"/>
                <w:highlight w:val="yellow"/>
                <w:lang w:eastAsia="zh-CN"/>
              </w:rPr>
              <w:t>FFS</w:t>
            </w:r>
          </w:p>
        </w:tc>
        <w:tc>
          <w:tcPr>
            <w:tcW w:w="851" w:type="dxa"/>
            <w:tcBorders>
              <w:top w:val="single" w:sz="4" w:space="0" w:color="auto"/>
              <w:left w:val="single" w:sz="4" w:space="0" w:color="auto"/>
              <w:bottom w:val="single" w:sz="4" w:space="0" w:color="auto"/>
              <w:right w:val="single" w:sz="4" w:space="0" w:color="auto"/>
            </w:tcBorders>
          </w:tcPr>
          <w:p w14:paraId="7DD9E688" w14:textId="77777777" w:rsidR="00BC400E" w:rsidRPr="009A7F7B" w:rsidRDefault="00BC400E" w:rsidP="009361C6">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2B6DF382" w14:textId="77777777" w:rsidR="00BC400E" w:rsidRPr="009A7F7B" w:rsidRDefault="00BC400E" w:rsidP="009361C6">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4237EB2" w14:textId="77777777" w:rsidR="00BC400E" w:rsidRPr="009A7F7B" w:rsidRDefault="00BC400E" w:rsidP="009361C6">
            <w:pPr>
              <w:pStyle w:val="TAL"/>
              <w:rPr>
                <w:rFonts w:cs="Arial"/>
                <w:szCs w:val="18"/>
              </w:rPr>
            </w:pPr>
            <w:r w:rsidRPr="009A7F7B">
              <w:rPr>
                <w:rFonts w:cs="Arial"/>
                <w:color w:val="FF0000"/>
                <w:szCs w:val="18"/>
                <w:highlight w:val="yellow"/>
              </w:rPr>
              <w:t>[Per UE/band]</w:t>
            </w:r>
          </w:p>
        </w:tc>
        <w:tc>
          <w:tcPr>
            <w:tcW w:w="992" w:type="dxa"/>
            <w:tcBorders>
              <w:top w:val="single" w:sz="4" w:space="0" w:color="auto"/>
              <w:left w:val="single" w:sz="4" w:space="0" w:color="auto"/>
              <w:bottom w:val="single" w:sz="4" w:space="0" w:color="auto"/>
              <w:right w:val="single" w:sz="4" w:space="0" w:color="auto"/>
            </w:tcBorders>
          </w:tcPr>
          <w:p w14:paraId="50C03C8B" w14:textId="77777777" w:rsidR="00BC400E" w:rsidRPr="009A7F7B" w:rsidRDefault="00BC400E" w:rsidP="009361C6">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tcPr>
          <w:p w14:paraId="79DF7E14" w14:textId="77777777" w:rsidR="00BC400E" w:rsidRPr="009A7F7B" w:rsidRDefault="00BC400E" w:rsidP="009361C6">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tcPr>
          <w:p w14:paraId="0DF4C073" w14:textId="77777777" w:rsidR="00BC400E" w:rsidRPr="009A7F7B" w:rsidRDefault="00BC400E" w:rsidP="009361C6">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tcPr>
          <w:p w14:paraId="0187C6EF" w14:textId="77777777" w:rsidR="00BC400E" w:rsidRPr="009A7F7B" w:rsidRDefault="00BC400E" w:rsidP="009361C6">
            <w:pPr>
              <w:pStyle w:val="TAL"/>
              <w:rPr>
                <w:rFonts w:cs="Arial"/>
                <w:szCs w:val="18"/>
              </w:rPr>
            </w:pPr>
            <w:r w:rsidRPr="009A7F7B">
              <w:rPr>
                <w:rFonts w:cs="Arial"/>
                <w:szCs w:val="18"/>
              </w:rPr>
              <w:t>From WID:</w:t>
            </w:r>
          </w:p>
          <w:p w14:paraId="50E7796B" w14:textId="77777777" w:rsidR="00BC400E" w:rsidRPr="009A7F7B" w:rsidRDefault="00BC400E" w:rsidP="0043731A">
            <w:pPr>
              <w:pStyle w:val="B1"/>
              <w:numPr>
                <w:ilvl w:val="0"/>
                <w:numId w:val="11"/>
              </w:numPr>
              <w:overflowPunct w:val="0"/>
              <w:autoSpaceDE w:val="0"/>
              <w:autoSpaceDN w:val="0"/>
              <w:adjustRightInd w:val="0"/>
              <w:spacing w:after="0"/>
              <w:textAlignment w:val="baseline"/>
              <w:rPr>
                <w:rFonts w:ascii="Arial" w:hAnsi="Arial" w:cs="Arial"/>
                <w:sz w:val="18"/>
                <w:szCs w:val="18"/>
                <w:lang w:eastAsia="zh-CN"/>
              </w:rPr>
            </w:pPr>
            <w:r w:rsidRPr="009A7F7B">
              <w:rPr>
                <w:rFonts w:ascii="Arial" w:hAnsi="Arial" w:cs="Arial"/>
                <w:sz w:val="18"/>
                <w:szCs w:val="18"/>
                <w:lang w:eastAsia="zh-CN"/>
              </w:rPr>
              <w:t>In addition to 120kHz, support 480 kHz SSB for initial access with support of CORESET#0/Type0-PDCCH configuration in the MIB with following constraints:</w:t>
            </w:r>
          </w:p>
          <w:p w14:paraId="5B29D95C" w14:textId="77777777" w:rsidR="00BC400E" w:rsidRPr="009A7F7B" w:rsidRDefault="00BC400E" w:rsidP="0043731A">
            <w:pPr>
              <w:pStyle w:val="B1"/>
              <w:numPr>
                <w:ilvl w:val="1"/>
                <w:numId w:val="11"/>
              </w:numPr>
              <w:overflowPunct w:val="0"/>
              <w:autoSpaceDE w:val="0"/>
              <w:autoSpaceDN w:val="0"/>
              <w:adjustRightInd w:val="0"/>
              <w:spacing w:after="0"/>
              <w:textAlignment w:val="baseline"/>
              <w:rPr>
                <w:rFonts w:ascii="Arial" w:hAnsi="Arial" w:cs="Arial"/>
                <w:sz w:val="18"/>
                <w:szCs w:val="18"/>
                <w:lang w:eastAsia="zh-CN"/>
              </w:rPr>
            </w:pPr>
            <w:r w:rsidRPr="009A7F7B">
              <w:rPr>
                <w:rFonts w:ascii="Arial" w:hAnsi="Arial" w:cs="Arial"/>
                <w:sz w:val="18"/>
                <w:szCs w:val="18"/>
                <w:lang w:eastAsia="zh-CN"/>
              </w:rPr>
              <w:t>Note: 480 kHz is an optional SSB numerology for initial access for the UE. A UE supporting a band in 52.6-71 GHz must at least support 120 kHz SCS (for initial access and after initial access)</w:t>
            </w:r>
          </w:p>
          <w:p w14:paraId="6F847B68" w14:textId="77777777" w:rsidR="00BC400E" w:rsidRPr="009A7F7B" w:rsidRDefault="00BC400E" w:rsidP="0043731A">
            <w:pPr>
              <w:pStyle w:val="B1"/>
              <w:numPr>
                <w:ilvl w:val="1"/>
                <w:numId w:val="11"/>
              </w:numPr>
              <w:overflowPunct w:val="0"/>
              <w:autoSpaceDE w:val="0"/>
              <w:autoSpaceDN w:val="0"/>
              <w:adjustRightInd w:val="0"/>
              <w:spacing w:after="0"/>
              <w:textAlignment w:val="baseline"/>
              <w:rPr>
                <w:rFonts w:ascii="Arial" w:hAnsi="Arial" w:cs="Arial"/>
                <w:sz w:val="18"/>
                <w:szCs w:val="18"/>
                <w:lang w:eastAsia="zh-CN"/>
              </w:rPr>
            </w:pPr>
            <w:r w:rsidRPr="009A7F7B">
              <w:rPr>
                <w:rFonts w:ascii="Arial" w:hAnsi="Arial" w:cs="Arial"/>
                <w:color w:val="FF0000"/>
                <w:sz w:val="18"/>
                <w:szCs w:val="18"/>
                <w:highlight w:val="yellow"/>
                <w:lang w:eastAsia="zh-CN"/>
              </w:rPr>
              <w:t>[only 480kHz CORESET#0/Type0-PDCCH SCS supported for 480 kHz SSB SCS]</w:t>
            </w:r>
          </w:p>
        </w:tc>
        <w:tc>
          <w:tcPr>
            <w:tcW w:w="1276" w:type="dxa"/>
            <w:tcBorders>
              <w:top w:val="single" w:sz="4" w:space="0" w:color="auto"/>
              <w:left w:val="single" w:sz="4" w:space="0" w:color="auto"/>
              <w:bottom w:val="single" w:sz="4" w:space="0" w:color="auto"/>
              <w:right w:val="single" w:sz="4" w:space="0" w:color="auto"/>
            </w:tcBorders>
          </w:tcPr>
          <w:p w14:paraId="487F2E94" w14:textId="77777777" w:rsidR="00BC400E" w:rsidRPr="009A7F7B" w:rsidRDefault="00BC400E" w:rsidP="009361C6">
            <w:pPr>
              <w:pStyle w:val="TAL"/>
              <w:rPr>
                <w:rFonts w:cs="Arial"/>
                <w:szCs w:val="18"/>
              </w:rPr>
            </w:pPr>
            <w:r w:rsidRPr="009A7F7B">
              <w:rPr>
                <w:rFonts w:cs="Arial"/>
                <w:color w:val="FF0000"/>
                <w:szCs w:val="18"/>
              </w:rPr>
              <w:t>Optional with capability signalling</w:t>
            </w:r>
          </w:p>
        </w:tc>
      </w:tr>
      <w:tr w:rsidR="00BC400E" w:rsidRPr="009A7F7B" w14:paraId="0CAF6CCB" w14:textId="77777777" w:rsidTr="009361C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4F76156D" w14:textId="77777777" w:rsidR="00BC400E" w:rsidRPr="009A7F7B" w:rsidRDefault="00BC400E" w:rsidP="009361C6">
            <w:pPr>
              <w:pStyle w:val="TAL"/>
              <w:rPr>
                <w:rFonts w:cs="Arial"/>
                <w:szCs w:val="18"/>
              </w:rPr>
            </w:pPr>
            <w:r w:rsidRPr="009A7F7B">
              <w:rPr>
                <w:rFonts w:cs="Arial"/>
                <w:szCs w:val="18"/>
              </w:rPr>
              <w:lastRenderedPageBreak/>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0020C7E6" w14:textId="77777777" w:rsidR="00BC400E" w:rsidRPr="009A7F7B" w:rsidRDefault="00BC400E" w:rsidP="009361C6">
            <w:pPr>
              <w:pStyle w:val="TAL"/>
              <w:rPr>
                <w:rFonts w:cs="Arial"/>
                <w:szCs w:val="18"/>
              </w:rPr>
            </w:pPr>
            <w:r w:rsidRPr="009A7F7B">
              <w:rPr>
                <w:rFonts w:cs="Arial"/>
                <w:szCs w:val="18"/>
              </w:rPr>
              <w:t>24-4</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04A1791B" w14:textId="77777777" w:rsidR="00BC400E" w:rsidRPr="009A7F7B" w:rsidRDefault="00BC400E" w:rsidP="009361C6">
            <w:pPr>
              <w:pStyle w:val="TAL"/>
              <w:jc w:val="both"/>
              <w:rPr>
                <w:rFonts w:eastAsia="SimSun" w:cs="Arial"/>
                <w:szCs w:val="18"/>
                <w:lang w:eastAsia="zh-CN"/>
              </w:rPr>
            </w:pPr>
            <w:r w:rsidRPr="009A7F7B">
              <w:rPr>
                <w:rFonts w:eastAsia="SimSun" w:cs="Arial"/>
                <w:szCs w:val="18"/>
                <w:lang w:eastAsia="zh-CN"/>
              </w:rPr>
              <w:t>480KHz SCS support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1AFBD47" w14:textId="77777777" w:rsidR="00BC400E" w:rsidRPr="009A7F7B" w:rsidRDefault="00BC400E" w:rsidP="009361C6">
            <w:pPr>
              <w:autoSpaceDE w:val="0"/>
              <w:autoSpaceDN w:val="0"/>
              <w:adjustRightInd w:val="0"/>
              <w:snapToGrid w:val="0"/>
              <w:contextualSpacing/>
              <w:rPr>
                <w:rFonts w:cs="Arial"/>
                <w:sz w:val="18"/>
                <w:szCs w:val="18"/>
              </w:rPr>
            </w:pPr>
            <w:r w:rsidRPr="009A7F7B">
              <w:rPr>
                <w:rFonts w:cs="Arial"/>
                <w:sz w:val="18"/>
                <w:szCs w:val="18"/>
              </w:rPr>
              <w:t xml:space="preserve">1. 480KHz SCS for UL </w:t>
            </w:r>
            <w:r w:rsidRPr="009A7F7B">
              <w:rPr>
                <w:rFonts w:cs="Arial"/>
                <w:color w:val="FF0000"/>
                <w:sz w:val="18"/>
                <w:szCs w:val="18"/>
              </w:rPr>
              <w:t xml:space="preserve">data and control channels and reference signal </w:t>
            </w:r>
            <w:r w:rsidRPr="009A7F7B">
              <w:rPr>
                <w:rFonts w:cs="Arial"/>
                <w:sz w:val="18"/>
                <w:szCs w:val="18"/>
              </w:rPr>
              <w:t xml:space="preserve">transmission </w:t>
            </w:r>
            <w:r w:rsidRPr="009A7F7B">
              <w:rPr>
                <w:rFonts w:cs="Arial"/>
                <w:color w:val="FF0000"/>
                <w:sz w:val="18"/>
                <w:szCs w:val="18"/>
              </w:rPr>
              <w:t>in FR2-2</w:t>
            </w:r>
          </w:p>
          <w:p w14:paraId="0DFD250C" w14:textId="77777777" w:rsidR="00BC400E" w:rsidRPr="009A7F7B" w:rsidRDefault="00BC400E" w:rsidP="009361C6">
            <w:pPr>
              <w:autoSpaceDE w:val="0"/>
              <w:autoSpaceDN w:val="0"/>
              <w:adjustRightInd w:val="0"/>
              <w:snapToGrid w:val="0"/>
              <w:contextualSpacing/>
              <w:rPr>
                <w:rFonts w:cs="Arial"/>
                <w:sz w:val="18"/>
                <w:szCs w:val="18"/>
              </w:rPr>
            </w:pPr>
            <w:r w:rsidRPr="009A7F7B">
              <w:rPr>
                <w:rFonts w:cs="Arial"/>
                <w:sz w:val="18"/>
                <w:szCs w:val="18"/>
              </w:rPr>
              <w:t>2. 480KH</w:t>
            </w:r>
            <w:r w:rsidRPr="009A7F7B">
              <w:rPr>
                <w:rFonts w:cs="Arial"/>
                <w:color w:val="FF0000"/>
                <w:sz w:val="18"/>
                <w:szCs w:val="18"/>
              </w:rPr>
              <w:t>z</w:t>
            </w:r>
            <w:r w:rsidRPr="009A7F7B">
              <w:rPr>
                <w:rFonts w:cs="Arial"/>
                <w:sz w:val="18"/>
                <w:szCs w:val="18"/>
              </w:rPr>
              <w:t xml:space="preserve"> SCS for DL </w:t>
            </w:r>
            <w:r w:rsidRPr="009A7F7B">
              <w:rPr>
                <w:rFonts w:cs="Arial"/>
                <w:color w:val="FF0000"/>
                <w:sz w:val="18"/>
                <w:szCs w:val="18"/>
              </w:rPr>
              <w:t>data and control channels and reference signal</w:t>
            </w:r>
            <w:r w:rsidRPr="009A7F7B">
              <w:rPr>
                <w:rFonts w:cs="Arial"/>
                <w:sz w:val="18"/>
                <w:szCs w:val="18"/>
              </w:rPr>
              <w:t xml:space="preserve"> reception </w:t>
            </w:r>
            <w:r w:rsidRPr="009A7F7B">
              <w:rPr>
                <w:rFonts w:cs="Arial"/>
                <w:color w:val="FF0000"/>
                <w:sz w:val="18"/>
                <w:szCs w:val="18"/>
              </w:rPr>
              <w:t>in FR2-2</w:t>
            </w:r>
          </w:p>
          <w:p w14:paraId="4382FF4C" w14:textId="77777777" w:rsidR="00BC400E" w:rsidRPr="009A7F7B" w:rsidRDefault="00BC400E" w:rsidP="009361C6">
            <w:pPr>
              <w:autoSpaceDE w:val="0"/>
              <w:autoSpaceDN w:val="0"/>
              <w:adjustRightInd w:val="0"/>
              <w:snapToGrid w:val="0"/>
              <w:contextualSpacing/>
              <w:rPr>
                <w:rFonts w:cs="Arial"/>
                <w:sz w:val="18"/>
                <w:szCs w:val="18"/>
              </w:rPr>
            </w:pPr>
            <w:r w:rsidRPr="009A7F7B">
              <w:rPr>
                <w:rFonts w:cs="Arial"/>
                <w:sz w:val="18"/>
                <w:szCs w:val="18"/>
              </w:rPr>
              <w:t xml:space="preserve">3. 480KHz for SSB monitoring </w:t>
            </w:r>
            <w:r w:rsidRPr="009A7F7B">
              <w:rPr>
                <w:rFonts w:cs="Arial"/>
                <w:color w:val="FF0000"/>
                <w:sz w:val="18"/>
                <w:szCs w:val="18"/>
                <w:highlight w:val="yellow"/>
              </w:rPr>
              <w:t>[for non-initial access]</w:t>
            </w:r>
          </w:p>
          <w:p w14:paraId="1388DA75" w14:textId="77777777" w:rsidR="00BC400E" w:rsidRPr="009A7F7B" w:rsidRDefault="00BC400E" w:rsidP="009361C6">
            <w:pPr>
              <w:autoSpaceDE w:val="0"/>
              <w:autoSpaceDN w:val="0"/>
              <w:adjustRightInd w:val="0"/>
              <w:snapToGrid w:val="0"/>
              <w:contextualSpacing/>
              <w:rPr>
                <w:rFonts w:cs="Arial"/>
                <w:sz w:val="18"/>
                <w:szCs w:val="18"/>
              </w:rPr>
            </w:pPr>
            <w:r w:rsidRPr="009A7F7B">
              <w:rPr>
                <w:rFonts w:cs="Arial"/>
                <w:sz w:val="18"/>
                <w:szCs w:val="18"/>
              </w:rPr>
              <w:t>4. Multiple-slot PDCCH monitoring for 480KHz with X=</w:t>
            </w:r>
            <w:r w:rsidRPr="009A7F7B">
              <w:rPr>
                <w:rFonts w:cs="Arial"/>
                <w:color w:val="FF0000"/>
                <w:sz w:val="18"/>
                <w:szCs w:val="18"/>
                <w:highlight w:val="yellow"/>
              </w:rPr>
              <w:t>[</w:t>
            </w:r>
            <w:r w:rsidRPr="009A7F7B">
              <w:rPr>
                <w:rFonts w:cs="Arial"/>
                <w:sz w:val="18"/>
                <w:szCs w:val="18"/>
                <w:highlight w:val="yellow"/>
              </w:rPr>
              <w:t>4</w:t>
            </w:r>
            <w:r w:rsidRPr="009A7F7B">
              <w:rPr>
                <w:rFonts w:cs="Arial"/>
                <w:color w:val="FF0000"/>
                <w:sz w:val="18"/>
                <w:szCs w:val="18"/>
                <w:highlight w:val="yellow"/>
              </w:rPr>
              <w:t>]</w:t>
            </w:r>
            <w:r w:rsidRPr="009A7F7B">
              <w:rPr>
                <w:rFonts w:cs="Arial"/>
                <w:sz w:val="18"/>
                <w:szCs w:val="18"/>
              </w:rPr>
              <w:t xml:space="preserve"> </w:t>
            </w:r>
            <w:r w:rsidRPr="009A7F7B">
              <w:rPr>
                <w:rFonts w:cs="Arial"/>
                <w:color w:val="FF0000"/>
                <w:sz w:val="18"/>
                <w:szCs w:val="18"/>
              </w:rPr>
              <w:t xml:space="preserve">slots </w:t>
            </w:r>
            <w:r w:rsidRPr="009A7F7B">
              <w:rPr>
                <w:rFonts w:cs="Arial"/>
                <w:color w:val="FF0000"/>
                <w:sz w:val="18"/>
                <w:szCs w:val="18"/>
                <w:highlight w:val="yellow"/>
              </w:rPr>
              <w:t>[FFS: Component description to be updated once further details of multi-slot monitoring capability are known, e.g., definition of Y]</w:t>
            </w:r>
          </w:p>
          <w:p w14:paraId="043177CD" w14:textId="77777777" w:rsidR="00BC400E" w:rsidRPr="009A7F7B" w:rsidRDefault="00BC400E" w:rsidP="009361C6">
            <w:pPr>
              <w:autoSpaceDE w:val="0"/>
              <w:autoSpaceDN w:val="0"/>
              <w:adjustRightInd w:val="0"/>
              <w:snapToGrid w:val="0"/>
              <w:contextualSpacing/>
              <w:rPr>
                <w:rFonts w:cs="Arial"/>
                <w:sz w:val="18"/>
                <w:szCs w:val="18"/>
              </w:rPr>
            </w:pPr>
            <w:r w:rsidRPr="009A7F7B">
              <w:rPr>
                <w:rFonts w:cs="Arial"/>
                <w:sz w:val="18"/>
                <w:szCs w:val="18"/>
              </w:rPr>
              <w:t>5. PRACH with 480KHz and length 139/</w:t>
            </w:r>
            <w:r w:rsidRPr="009A7F7B">
              <w:rPr>
                <w:rFonts w:cs="Arial"/>
                <w:sz w:val="18"/>
                <w:szCs w:val="18"/>
                <w:highlight w:val="yellow"/>
              </w:rPr>
              <w:t>[571]</w:t>
            </w:r>
          </w:p>
          <w:p w14:paraId="78CD96E9" w14:textId="77777777" w:rsidR="00BC400E" w:rsidRPr="009A7F7B" w:rsidRDefault="00BC400E" w:rsidP="009361C6">
            <w:pPr>
              <w:autoSpaceDE w:val="0"/>
              <w:autoSpaceDN w:val="0"/>
              <w:adjustRightInd w:val="0"/>
              <w:snapToGrid w:val="0"/>
              <w:contextualSpacing/>
              <w:rPr>
                <w:rFonts w:cs="Arial"/>
                <w:color w:val="FF0000"/>
                <w:sz w:val="18"/>
                <w:szCs w:val="18"/>
              </w:rPr>
            </w:pPr>
            <w:r w:rsidRPr="009A7F7B">
              <w:rPr>
                <w:rFonts w:cs="Arial"/>
                <w:color w:val="FF0000"/>
                <w:sz w:val="18"/>
                <w:szCs w:val="18"/>
                <w:highlight w:val="yellow"/>
              </w:rPr>
              <w:t>FFS: 6. Support multi-RB PUCCH format 0/1/4 for 480 kHz</w:t>
            </w:r>
          </w:p>
          <w:p w14:paraId="022365A1" w14:textId="77777777" w:rsidR="00BC400E" w:rsidRPr="009A7F7B" w:rsidRDefault="00BC400E" w:rsidP="009361C6">
            <w:pPr>
              <w:autoSpaceDE w:val="0"/>
              <w:autoSpaceDN w:val="0"/>
              <w:adjustRightInd w:val="0"/>
              <w:snapToGrid w:val="0"/>
              <w:contextualSpacing/>
              <w:rPr>
                <w:rFonts w:cs="Arial"/>
                <w:sz w:val="18"/>
                <w:szCs w:val="18"/>
              </w:rPr>
            </w:pPr>
            <w:r w:rsidRPr="009A7F7B">
              <w:rPr>
                <w:rFonts w:cs="Arial"/>
                <w:color w:val="FF0000"/>
                <w:sz w:val="18"/>
                <w:szCs w:val="18"/>
                <w:highlight w:val="yellow"/>
              </w:rPr>
              <w:t>FFS: 7. Multi-PUSCH/PDSCH scheduling by single DCI for the operation with 480 kHz SCS</w:t>
            </w:r>
          </w:p>
          <w:p w14:paraId="22FE8411" w14:textId="77777777" w:rsidR="00BC400E" w:rsidRPr="009A7F7B" w:rsidRDefault="00BC400E" w:rsidP="009361C6">
            <w:pPr>
              <w:autoSpaceDE w:val="0"/>
              <w:autoSpaceDN w:val="0"/>
              <w:adjustRightInd w:val="0"/>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91D4AF6" w14:textId="77777777" w:rsidR="00BC400E" w:rsidRPr="009A7F7B" w:rsidRDefault="00BC400E" w:rsidP="009361C6">
            <w:pPr>
              <w:pStyle w:val="TAL"/>
              <w:rPr>
                <w:rFonts w:cs="Arial"/>
                <w:szCs w:val="18"/>
              </w:rPr>
            </w:pPr>
            <w:r w:rsidRPr="009A7F7B">
              <w:rPr>
                <w:rFonts w:cs="Arial"/>
                <w:color w:val="FF0000"/>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3D16E20" w14:textId="77777777" w:rsidR="00BC400E" w:rsidRPr="009A7F7B" w:rsidRDefault="00BC400E" w:rsidP="009361C6">
            <w:pPr>
              <w:pStyle w:val="TAL"/>
              <w:rPr>
                <w:rFonts w:eastAsia="SimSun" w:cs="Arial"/>
                <w:szCs w:val="18"/>
                <w:lang w:eastAsia="zh-CN"/>
              </w:rPr>
            </w:pPr>
            <w:r w:rsidRPr="009A7F7B">
              <w:rPr>
                <w:rFonts w:cs="Arial"/>
                <w:color w:val="FF0000"/>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47A8249" w14:textId="77777777" w:rsidR="00BC400E" w:rsidRPr="009A7F7B" w:rsidRDefault="00BC400E" w:rsidP="009361C6">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AE5215B" w14:textId="77777777" w:rsidR="00BC400E" w:rsidRPr="009A7F7B" w:rsidRDefault="00BC400E" w:rsidP="009361C6">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33D7D0B" w14:textId="77777777" w:rsidR="00BC400E" w:rsidRPr="009A7F7B" w:rsidRDefault="00BC400E" w:rsidP="009361C6">
            <w:pPr>
              <w:pStyle w:val="TAL"/>
              <w:rPr>
                <w:rFonts w:cs="Arial"/>
                <w:szCs w:val="18"/>
              </w:rPr>
            </w:pPr>
            <w:r w:rsidRPr="009A7F7B">
              <w:rPr>
                <w:rFonts w:cs="Arial"/>
                <w:color w:val="FF0000"/>
                <w:szCs w:val="18"/>
                <w:highlight w:val="yellow"/>
              </w:rPr>
              <w:t>[Per UE/band]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8F2F8CB" w14:textId="77777777" w:rsidR="00BC400E" w:rsidRPr="009A7F7B" w:rsidRDefault="00BC400E" w:rsidP="009361C6">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C3F6FDF" w14:textId="77777777" w:rsidR="00BC400E" w:rsidRPr="009A7F7B" w:rsidRDefault="00BC400E" w:rsidP="009361C6">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8B375AF" w14:textId="77777777" w:rsidR="00BC400E" w:rsidRPr="009A7F7B" w:rsidRDefault="00BC400E" w:rsidP="009361C6">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27B692D7" w14:textId="77777777" w:rsidR="00BC400E" w:rsidRPr="009A7F7B" w:rsidRDefault="00BC400E" w:rsidP="009361C6">
            <w:pPr>
              <w:pStyle w:val="TAL"/>
              <w:rPr>
                <w:rFonts w:cs="Arial"/>
                <w:szCs w:val="18"/>
              </w:rPr>
            </w:pPr>
            <w:r w:rsidRPr="009A7F7B">
              <w:rPr>
                <w:rFonts w:cs="Arial"/>
                <w:szCs w:val="18"/>
              </w:rPr>
              <w:t>From WID:</w:t>
            </w:r>
          </w:p>
          <w:p w14:paraId="222C1AE6" w14:textId="77777777" w:rsidR="00BC400E" w:rsidRPr="009A7F7B" w:rsidRDefault="00BC400E" w:rsidP="009361C6">
            <w:pPr>
              <w:pStyle w:val="TAL"/>
              <w:rPr>
                <w:rFonts w:cs="Arial"/>
                <w:szCs w:val="18"/>
              </w:rPr>
            </w:pPr>
            <w:r w:rsidRPr="009A7F7B">
              <w:rPr>
                <w:rFonts w:cs="Arial"/>
                <w:szCs w:val="18"/>
              </w:rPr>
              <w:t xml:space="preserve">In addition to 120kHz SCS, specify </w:t>
            </w:r>
            <w:r w:rsidRPr="009A7F7B">
              <w:rPr>
                <w:rFonts w:cs="Arial"/>
                <w:szCs w:val="18"/>
                <w:lang w:eastAsia="zh-CN"/>
              </w:rPr>
              <w:t xml:space="preserve">new SCS, </w:t>
            </w:r>
            <w:r w:rsidRPr="009A7F7B">
              <w:rPr>
                <w:rFonts w:cs="Arial"/>
                <w:szCs w:val="18"/>
              </w:rPr>
              <w:t xml:space="preserve">480kHz and 960kHz, and define maximum bandwidth(s), for operation in this frequency range for data and control channels and reference signals, only NCP supported. </w:t>
            </w:r>
          </w:p>
          <w:p w14:paraId="1110A666" w14:textId="77777777" w:rsidR="00BC400E" w:rsidRPr="009A7F7B" w:rsidRDefault="00BC400E" w:rsidP="009361C6">
            <w:pPr>
              <w:pStyle w:val="TAL"/>
              <w:rPr>
                <w:rFonts w:cs="Arial"/>
                <w:color w:val="FF0000"/>
                <w:szCs w:val="18"/>
                <w:highlight w:val="yellow"/>
              </w:rPr>
            </w:pPr>
            <w:r w:rsidRPr="009A7F7B">
              <w:rPr>
                <w:rFonts w:cs="Arial"/>
                <w:color w:val="FF0000"/>
                <w:szCs w:val="18"/>
                <w:highlight w:val="yellow"/>
              </w:rPr>
              <w:t>[Agreement:</w:t>
            </w:r>
          </w:p>
          <w:p w14:paraId="46CC5D6A" w14:textId="77777777" w:rsidR="00BC400E" w:rsidRPr="009A7F7B" w:rsidRDefault="00BC400E" w:rsidP="009361C6">
            <w:pPr>
              <w:pStyle w:val="TAL"/>
              <w:rPr>
                <w:rFonts w:cs="Arial"/>
                <w:color w:val="FF0000"/>
                <w:szCs w:val="18"/>
                <w:highlight w:val="yellow"/>
              </w:rPr>
            </w:pPr>
            <w:r w:rsidRPr="009A7F7B">
              <w:rPr>
                <w:rFonts w:cs="Arial"/>
                <w:color w:val="FF0000"/>
                <w:szCs w:val="18"/>
                <w:highlight w:val="yellow"/>
              </w:rPr>
              <w:t>A UE supporting 480 kHz SCS supports multi-slot PDCCH monitoring for 480 kHz SCS.</w:t>
            </w:r>
          </w:p>
          <w:p w14:paraId="2928747D" w14:textId="77777777" w:rsidR="00BC400E" w:rsidRPr="009A7F7B" w:rsidRDefault="00BC400E" w:rsidP="009361C6">
            <w:pPr>
              <w:pStyle w:val="TAL"/>
              <w:rPr>
                <w:rFonts w:cs="Arial"/>
                <w:color w:val="FF0000"/>
                <w:szCs w:val="18"/>
                <w:highlight w:val="yellow"/>
              </w:rPr>
            </w:pPr>
            <w:r w:rsidRPr="009A7F7B">
              <w:rPr>
                <w:rFonts w:cs="Arial"/>
                <w:color w:val="FF0000"/>
                <w:szCs w:val="18"/>
                <w:highlight w:val="yellow"/>
              </w:rPr>
              <w:t>Agreement:</w:t>
            </w:r>
          </w:p>
          <w:p w14:paraId="1009B61B" w14:textId="77777777" w:rsidR="00BC400E" w:rsidRPr="009A7F7B" w:rsidRDefault="00BC400E" w:rsidP="009361C6">
            <w:pPr>
              <w:pStyle w:val="TAL"/>
              <w:rPr>
                <w:rFonts w:cs="Arial"/>
                <w:color w:val="FF0000"/>
                <w:szCs w:val="18"/>
              </w:rPr>
            </w:pPr>
            <w:r w:rsidRPr="009A7F7B">
              <w:rPr>
                <w:rFonts w:cs="Arial"/>
                <w:color w:val="FF0000"/>
                <w:szCs w:val="18"/>
                <w:highlight w:val="yellow"/>
              </w:rPr>
              <w:t>Do not support PRACH length L=571, 1151 for 960kHz PRACH and at least L =1151 for 480kHz PRACH]</w:t>
            </w:r>
          </w:p>
          <w:p w14:paraId="5F9BE35A" w14:textId="77777777" w:rsidR="00BC400E" w:rsidRPr="009A7F7B" w:rsidRDefault="00BC400E" w:rsidP="009361C6">
            <w:pPr>
              <w:pStyle w:val="TAL"/>
              <w:rPr>
                <w:rFonts w:cs="Arial"/>
                <w:color w:val="FF0000"/>
                <w:szCs w:val="18"/>
              </w:rPr>
            </w:pPr>
          </w:p>
          <w:p w14:paraId="7A6DE0B6" w14:textId="77777777" w:rsidR="00BC400E" w:rsidRPr="009A7F7B" w:rsidRDefault="00BC400E" w:rsidP="009361C6">
            <w:pPr>
              <w:pStyle w:val="TAL"/>
              <w:rPr>
                <w:rFonts w:cs="Arial"/>
                <w:color w:val="FF0000"/>
                <w:szCs w:val="18"/>
              </w:rPr>
            </w:pPr>
            <w:r w:rsidRPr="009A7F7B">
              <w:rPr>
                <w:rFonts w:cs="Arial"/>
                <w:color w:val="FF0000"/>
                <w:szCs w:val="18"/>
              </w:rPr>
              <w:t>Note:</w:t>
            </w:r>
          </w:p>
          <w:p w14:paraId="6452B155" w14:textId="77777777" w:rsidR="00BC400E" w:rsidRPr="009A7F7B" w:rsidRDefault="00BC400E" w:rsidP="009361C6">
            <w:pPr>
              <w:pStyle w:val="TAL"/>
              <w:rPr>
                <w:rFonts w:cs="Arial"/>
                <w:color w:val="FF0000"/>
                <w:szCs w:val="18"/>
              </w:rPr>
            </w:pPr>
            <w:r w:rsidRPr="009A7F7B">
              <w:rPr>
                <w:rFonts w:cs="Arial"/>
                <w:color w:val="FF0000"/>
                <w:szCs w:val="18"/>
              </w:rPr>
              <w:t>• Resolve the issues of wideband PRACH, multi-RB PUCCH format 0/1/4, and multi-PUSCH/PDSCH scheduling by single DCI, i.e., whether to have components of a single FG or separate FGs, for 120 kHz first, then use the same structure for 480 kHz</w:t>
            </w:r>
          </w:p>
          <w:p w14:paraId="5369F699" w14:textId="77777777" w:rsidR="00BC400E" w:rsidRPr="009A7F7B" w:rsidRDefault="00BC400E" w:rsidP="009361C6">
            <w:pPr>
              <w:pStyle w:val="TAL"/>
              <w:rPr>
                <w:rFonts w:cs="Arial"/>
                <w:szCs w:val="18"/>
              </w:rPr>
            </w:pPr>
            <w:r w:rsidRPr="009A7F7B">
              <w:rPr>
                <w:rFonts w:cs="Arial"/>
                <w:color w:val="FF0000"/>
                <w:szCs w:val="18"/>
              </w:rPr>
              <w:t>• Resolve the issue of having separate capabilities for DL and UL (data and control channels as well as reference signals) for 120 kHz first, then use the same structure for 480 kHz</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3263AED" w14:textId="77777777" w:rsidR="00BC400E" w:rsidRPr="009A7F7B" w:rsidRDefault="00BC400E" w:rsidP="009361C6">
            <w:pPr>
              <w:pStyle w:val="TAL"/>
              <w:rPr>
                <w:rFonts w:cs="Arial"/>
                <w:szCs w:val="18"/>
              </w:rPr>
            </w:pPr>
            <w:r w:rsidRPr="009A7F7B">
              <w:rPr>
                <w:rFonts w:cs="Arial"/>
                <w:color w:val="FF0000"/>
                <w:szCs w:val="18"/>
              </w:rPr>
              <w:t>Optional with capability signalling</w:t>
            </w:r>
          </w:p>
        </w:tc>
      </w:tr>
      <w:tr w:rsidR="00BC400E" w:rsidRPr="009A7F7B" w14:paraId="533F8477" w14:textId="77777777" w:rsidTr="009361C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40ED614B" w14:textId="77777777" w:rsidR="00BC400E" w:rsidRPr="009A7F7B" w:rsidRDefault="00BC400E" w:rsidP="009361C6">
            <w:pPr>
              <w:pStyle w:val="TAL"/>
              <w:rPr>
                <w:rFonts w:cs="Arial"/>
                <w:szCs w:val="18"/>
              </w:rPr>
            </w:pPr>
            <w:r w:rsidRPr="009A7F7B">
              <w:rPr>
                <w:rFonts w:cs="Arial"/>
                <w:szCs w:val="18"/>
              </w:rPr>
              <w:lastRenderedPageBreak/>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6DBA40E7" w14:textId="77777777" w:rsidR="00BC400E" w:rsidRPr="009A7F7B" w:rsidRDefault="00BC400E" w:rsidP="009361C6">
            <w:pPr>
              <w:pStyle w:val="TAL"/>
              <w:rPr>
                <w:rFonts w:cs="Arial"/>
                <w:szCs w:val="18"/>
              </w:rPr>
            </w:pPr>
            <w:r w:rsidRPr="009A7F7B">
              <w:rPr>
                <w:rFonts w:cs="Arial"/>
                <w:szCs w:val="18"/>
              </w:rPr>
              <w:t>24-5</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1D58C2C6" w14:textId="77777777" w:rsidR="00BC400E" w:rsidRPr="009A7F7B" w:rsidRDefault="00BC400E" w:rsidP="009361C6">
            <w:pPr>
              <w:pStyle w:val="TAL"/>
              <w:rPr>
                <w:rFonts w:eastAsia="SimSun" w:cs="Arial"/>
                <w:szCs w:val="18"/>
                <w:lang w:eastAsia="zh-CN"/>
              </w:rPr>
            </w:pPr>
            <w:r w:rsidRPr="009A7F7B">
              <w:rPr>
                <w:rFonts w:eastAsia="SimSun" w:cs="Arial"/>
                <w:szCs w:val="18"/>
                <w:lang w:eastAsia="zh-CN"/>
              </w:rPr>
              <w:t>960KHz SCS support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134EC49" w14:textId="77777777" w:rsidR="00BC400E" w:rsidRPr="009A7F7B" w:rsidRDefault="00BC400E" w:rsidP="009361C6">
            <w:pPr>
              <w:autoSpaceDE w:val="0"/>
              <w:autoSpaceDN w:val="0"/>
              <w:adjustRightInd w:val="0"/>
              <w:snapToGrid w:val="0"/>
              <w:contextualSpacing/>
              <w:rPr>
                <w:rFonts w:cs="Arial"/>
                <w:color w:val="FF0000"/>
                <w:sz w:val="18"/>
                <w:szCs w:val="18"/>
              </w:rPr>
            </w:pPr>
            <w:r w:rsidRPr="009A7F7B">
              <w:rPr>
                <w:rFonts w:cs="Arial"/>
                <w:sz w:val="18"/>
                <w:szCs w:val="18"/>
              </w:rPr>
              <w:t xml:space="preserve">1. 960KHz SCS for UL </w:t>
            </w:r>
            <w:r w:rsidRPr="009A7F7B">
              <w:rPr>
                <w:rFonts w:cs="Arial"/>
                <w:color w:val="FF0000"/>
                <w:sz w:val="18"/>
                <w:szCs w:val="18"/>
              </w:rPr>
              <w:t xml:space="preserve">data and control channels and reference signal </w:t>
            </w:r>
            <w:r w:rsidRPr="009A7F7B">
              <w:rPr>
                <w:rFonts w:cs="Arial"/>
                <w:sz w:val="18"/>
                <w:szCs w:val="18"/>
              </w:rPr>
              <w:t xml:space="preserve">transmission </w:t>
            </w:r>
            <w:r w:rsidRPr="009A7F7B">
              <w:rPr>
                <w:rFonts w:cs="Arial"/>
                <w:color w:val="FF0000"/>
                <w:sz w:val="18"/>
                <w:szCs w:val="18"/>
              </w:rPr>
              <w:t>in FR2-2</w:t>
            </w:r>
          </w:p>
          <w:p w14:paraId="16599BDE" w14:textId="77777777" w:rsidR="00BC400E" w:rsidRPr="009A7F7B" w:rsidRDefault="00BC400E" w:rsidP="009361C6">
            <w:pPr>
              <w:autoSpaceDE w:val="0"/>
              <w:autoSpaceDN w:val="0"/>
              <w:adjustRightInd w:val="0"/>
              <w:snapToGrid w:val="0"/>
              <w:contextualSpacing/>
              <w:rPr>
                <w:rFonts w:cs="Arial"/>
                <w:sz w:val="18"/>
                <w:szCs w:val="18"/>
              </w:rPr>
            </w:pPr>
            <w:r w:rsidRPr="009A7F7B">
              <w:rPr>
                <w:rFonts w:cs="Arial"/>
                <w:sz w:val="18"/>
                <w:szCs w:val="18"/>
              </w:rPr>
              <w:t>2. 960KH</w:t>
            </w:r>
            <w:r w:rsidRPr="009A7F7B">
              <w:rPr>
                <w:rFonts w:cs="Arial"/>
                <w:color w:val="FF0000"/>
                <w:sz w:val="18"/>
                <w:szCs w:val="18"/>
              </w:rPr>
              <w:t>z</w:t>
            </w:r>
            <w:r w:rsidRPr="009A7F7B">
              <w:rPr>
                <w:rFonts w:cs="Arial"/>
                <w:sz w:val="18"/>
                <w:szCs w:val="18"/>
              </w:rPr>
              <w:t xml:space="preserve"> SCS for DL </w:t>
            </w:r>
            <w:r w:rsidRPr="009A7F7B">
              <w:rPr>
                <w:rFonts w:cs="Arial"/>
                <w:color w:val="FF0000"/>
                <w:sz w:val="18"/>
                <w:szCs w:val="18"/>
              </w:rPr>
              <w:t>data and control channels and reference signal</w:t>
            </w:r>
            <w:r w:rsidRPr="009A7F7B">
              <w:rPr>
                <w:rFonts w:cs="Arial"/>
                <w:sz w:val="18"/>
                <w:szCs w:val="18"/>
              </w:rPr>
              <w:t xml:space="preserve"> reception </w:t>
            </w:r>
            <w:r w:rsidRPr="009A7F7B">
              <w:rPr>
                <w:rFonts w:cs="Arial"/>
                <w:color w:val="FF0000"/>
                <w:sz w:val="18"/>
                <w:szCs w:val="18"/>
              </w:rPr>
              <w:t>in FR2-2</w:t>
            </w:r>
          </w:p>
          <w:p w14:paraId="06BD4422" w14:textId="77777777" w:rsidR="00BC400E" w:rsidRPr="009A7F7B" w:rsidRDefault="00BC400E" w:rsidP="009361C6">
            <w:pPr>
              <w:autoSpaceDE w:val="0"/>
              <w:autoSpaceDN w:val="0"/>
              <w:adjustRightInd w:val="0"/>
              <w:snapToGrid w:val="0"/>
              <w:contextualSpacing/>
              <w:rPr>
                <w:rFonts w:cs="Arial"/>
                <w:sz w:val="18"/>
                <w:szCs w:val="18"/>
              </w:rPr>
            </w:pPr>
            <w:r w:rsidRPr="009A7F7B">
              <w:rPr>
                <w:rFonts w:cs="Arial"/>
                <w:sz w:val="18"/>
                <w:szCs w:val="18"/>
              </w:rPr>
              <w:t>3. 960KHz for SSB monitoring</w:t>
            </w:r>
          </w:p>
          <w:p w14:paraId="25EB6D79" w14:textId="77777777" w:rsidR="00BC400E" w:rsidRPr="009A7F7B" w:rsidRDefault="00BC400E" w:rsidP="009361C6">
            <w:pPr>
              <w:autoSpaceDE w:val="0"/>
              <w:autoSpaceDN w:val="0"/>
              <w:adjustRightInd w:val="0"/>
              <w:snapToGrid w:val="0"/>
              <w:contextualSpacing/>
              <w:rPr>
                <w:rFonts w:cs="Arial"/>
                <w:sz w:val="18"/>
                <w:szCs w:val="18"/>
              </w:rPr>
            </w:pPr>
            <w:r w:rsidRPr="009A7F7B">
              <w:rPr>
                <w:rFonts w:cs="Arial"/>
                <w:sz w:val="18"/>
                <w:szCs w:val="18"/>
              </w:rPr>
              <w:t>4. Multiple-slot PDCCH monitoring for 960KHz with X=</w:t>
            </w:r>
            <w:r w:rsidRPr="009A7F7B">
              <w:rPr>
                <w:rFonts w:cs="Arial"/>
                <w:color w:val="FF0000"/>
                <w:sz w:val="18"/>
                <w:szCs w:val="18"/>
                <w:highlight w:val="yellow"/>
              </w:rPr>
              <w:t>[</w:t>
            </w:r>
            <w:r w:rsidRPr="009A7F7B">
              <w:rPr>
                <w:rFonts w:cs="Arial"/>
                <w:sz w:val="18"/>
                <w:szCs w:val="18"/>
                <w:highlight w:val="yellow"/>
              </w:rPr>
              <w:t>8</w:t>
            </w:r>
            <w:r w:rsidRPr="009A7F7B">
              <w:rPr>
                <w:rFonts w:cs="Arial"/>
                <w:color w:val="FF0000"/>
                <w:sz w:val="18"/>
                <w:szCs w:val="18"/>
                <w:highlight w:val="yellow"/>
              </w:rPr>
              <w:t>]</w:t>
            </w:r>
            <w:r w:rsidRPr="009A7F7B">
              <w:rPr>
                <w:rFonts w:cs="Arial"/>
                <w:color w:val="FF0000"/>
                <w:sz w:val="18"/>
                <w:szCs w:val="18"/>
              </w:rPr>
              <w:t xml:space="preserve"> slots</w:t>
            </w:r>
            <w:r w:rsidRPr="009A7F7B">
              <w:rPr>
                <w:rFonts w:cs="Arial"/>
                <w:sz w:val="18"/>
                <w:szCs w:val="18"/>
              </w:rPr>
              <w:t xml:space="preserve"> </w:t>
            </w:r>
            <w:r w:rsidRPr="009A7F7B">
              <w:rPr>
                <w:rFonts w:cs="Arial"/>
                <w:color w:val="FF0000"/>
                <w:sz w:val="18"/>
                <w:szCs w:val="18"/>
                <w:highlight w:val="yellow"/>
              </w:rPr>
              <w:t>[FFS: Component description to be updated once further details of multi-slot monitoring capability are known, e.g., definition of Y]</w:t>
            </w:r>
          </w:p>
          <w:p w14:paraId="53D3795F" w14:textId="77777777" w:rsidR="00BC400E" w:rsidRPr="009A7F7B" w:rsidRDefault="00BC400E" w:rsidP="009361C6">
            <w:pPr>
              <w:autoSpaceDE w:val="0"/>
              <w:autoSpaceDN w:val="0"/>
              <w:adjustRightInd w:val="0"/>
              <w:snapToGrid w:val="0"/>
              <w:contextualSpacing/>
              <w:rPr>
                <w:rFonts w:cs="Arial"/>
                <w:sz w:val="18"/>
                <w:szCs w:val="18"/>
              </w:rPr>
            </w:pPr>
            <w:r w:rsidRPr="009A7F7B">
              <w:rPr>
                <w:rFonts w:cs="Arial"/>
                <w:sz w:val="18"/>
                <w:szCs w:val="18"/>
              </w:rPr>
              <w:t>5. PRACH with 960KHz and length 139</w:t>
            </w:r>
          </w:p>
          <w:p w14:paraId="72E4171D" w14:textId="77777777" w:rsidR="00BC400E" w:rsidRPr="009A7F7B" w:rsidRDefault="00BC400E" w:rsidP="009361C6">
            <w:pPr>
              <w:autoSpaceDE w:val="0"/>
              <w:autoSpaceDN w:val="0"/>
              <w:adjustRightInd w:val="0"/>
              <w:snapToGrid w:val="0"/>
              <w:contextualSpacing/>
              <w:rPr>
                <w:rFonts w:cs="Arial"/>
                <w:sz w:val="18"/>
                <w:szCs w:val="18"/>
              </w:rPr>
            </w:pPr>
            <w:r w:rsidRPr="009A7F7B">
              <w:rPr>
                <w:rFonts w:cs="Arial"/>
                <w:color w:val="FF0000"/>
                <w:sz w:val="18"/>
                <w:szCs w:val="18"/>
                <w:highlight w:val="yellow"/>
              </w:rPr>
              <w:t>FFS: 6. Support multi-RB PUCCH format 0/1/4 for 960 kHz</w:t>
            </w:r>
          </w:p>
          <w:p w14:paraId="33579910" w14:textId="77777777" w:rsidR="00BC400E" w:rsidRPr="009A7F7B" w:rsidRDefault="00BC400E" w:rsidP="009361C6">
            <w:pPr>
              <w:autoSpaceDE w:val="0"/>
              <w:autoSpaceDN w:val="0"/>
              <w:adjustRightInd w:val="0"/>
              <w:snapToGrid w:val="0"/>
              <w:contextualSpacing/>
              <w:rPr>
                <w:rFonts w:cs="Arial"/>
                <w:sz w:val="18"/>
                <w:szCs w:val="18"/>
              </w:rPr>
            </w:pPr>
            <w:r w:rsidRPr="009A7F7B">
              <w:rPr>
                <w:rFonts w:cs="Arial"/>
                <w:color w:val="FF0000"/>
                <w:sz w:val="18"/>
                <w:szCs w:val="18"/>
                <w:highlight w:val="yellow"/>
              </w:rPr>
              <w:t>FFS: 7. Multi-PUSCH/PDSCH scheduling by single DCI for the operation with 960 kHz SCS</w:t>
            </w:r>
          </w:p>
          <w:p w14:paraId="4297D972" w14:textId="77777777" w:rsidR="00BC400E" w:rsidRPr="009A7F7B" w:rsidRDefault="00BC400E" w:rsidP="009361C6">
            <w:pPr>
              <w:autoSpaceDE w:val="0"/>
              <w:autoSpaceDN w:val="0"/>
              <w:adjustRightInd w:val="0"/>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67DD410" w14:textId="77777777" w:rsidR="00BC400E" w:rsidRPr="009A7F7B" w:rsidRDefault="00BC400E" w:rsidP="009361C6">
            <w:pPr>
              <w:pStyle w:val="TAL"/>
              <w:rPr>
                <w:rFonts w:cs="Arial"/>
                <w:szCs w:val="18"/>
              </w:rPr>
            </w:pPr>
            <w:r w:rsidRPr="009A7F7B">
              <w:rPr>
                <w:rFonts w:cs="Arial"/>
                <w:color w:val="FF0000"/>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43D4800" w14:textId="77777777" w:rsidR="00BC400E" w:rsidRPr="009A7F7B" w:rsidRDefault="00BC400E" w:rsidP="009361C6">
            <w:pPr>
              <w:pStyle w:val="TAL"/>
              <w:rPr>
                <w:rFonts w:eastAsia="SimSun" w:cs="Arial"/>
                <w:szCs w:val="18"/>
                <w:lang w:eastAsia="zh-CN"/>
              </w:rPr>
            </w:pPr>
            <w:r w:rsidRPr="009A7F7B">
              <w:rPr>
                <w:rFonts w:cs="Arial"/>
                <w:color w:val="FF0000"/>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DFFE7D7" w14:textId="77777777" w:rsidR="00BC400E" w:rsidRPr="009A7F7B" w:rsidRDefault="00BC400E" w:rsidP="009361C6">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D6DF3A7" w14:textId="77777777" w:rsidR="00BC400E" w:rsidRPr="009A7F7B" w:rsidRDefault="00BC400E" w:rsidP="009361C6">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E2931A0" w14:textId="77777777" w:rsidR="00BC400E" w:rsidRPr="009A7F7B" w:rsidRDefault="00BC400E" w:rsidP="009361C6">
            <w:pPr>
              <w:pStyle w:val="TAL"/>
              <w:rPr>
                <w:rFonts w:cs="Arial"/>
                <w:szCs w:val="18"/>
              </w:rPr>
            </w:pPr>
            <w:r w:rsidRPr="009A7F7B">
              <w:rPr>
                <w:rFonts w:cs="Arial"/>
                <w:color w:val="FF0000"/>
                <w:szCs w:val="18"/>
                <w:highlight w:val="yellow"/>
              </w:rPr>
              <w:t>[Per UE/band]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D618670" w14:textId="77777777" w:rsidR="00BC400E" w:rsidRPr="009A7F7B" w:rsidRDefault="00BC400E" w:rsidP="009361C6">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16F6330" w14:textId="77777777" w:rsidR="00BC400E" w:rsidRPr="009A7F7B" w:rsidRDefault="00BC400E" w:rsidP="009361C6">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93CDC84" w14:textId="77777777" w:rsidR="00BC400E" w:rsidRPr="009A7F7B" w:rsidRDefault="00BC400E" w:rsidP="009361C6">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1EE470A6" w14:textId="77777777" w:rsidR="00BC400E" w:rsidRPr="009A7F7B" w:rsidRDefault="00BC400E" w:rsidP="009361C6">
            <w:pPr>
              <w:pStyle w:val="B1"/>
              <w:spacing w:after="0"/>
              <w:ind w:left="0" w:firstLine="0"/>
              <w:rPr>
                <w:rFonts w:ascii="Arial" w:hAnsi="Arial" w:cs="Arial"/>
                <w:sz w:val="18"/>
                <w:szCs w:val="18"/>
              </w:rPr>
            </w:pPr>
            <w:r w:rsidRPr="009A7F7B">
              <w:rPr>
                <w:rFonts w:ascii="Arial" w:hAnsi="Arial" w:cs="Arial"/>
                <w:sz w:val="18"/>
                <w:szCs w:val="18"/>
              </w:rPr>
              <w:t>From WID</w:t>
            </w:r>
          </w:p>
          <w:p w14:paraId="3CC2543A" w14:textId="77777777" w:rsidR="00BC400E" w:rsidRPr="009A7F7B" w:rsidRDefault="00BC400E" w:rsidP="0043731A">
            <w:pPr>
              <w:pStyle w:val="B1"/>
              <w:numPr>
                <w:ilvl w:val="0"/>
                <w:numId w:val="11"/>
              </w:numPr>
              <w:overflowPunct w:val="0"/>
              <w:autoSpaceDE w:val="0"/>
              <w:autoSpaceDN w:val="0"/>
              <w:adjustRightInd w:val="0"/>
              <w:spacing w:after="0"/>
              <w:textAlignment w:val="baseline"/>
              <w:rPr>
                <w:rFonts w:ascii="Arial" w:hAnsi="Arial" w:cs="Arial"/>
                <w:sz w:val="18"/>
                <w:szCs w:val="18"/>
              </w:rPr>
            </w:pPr>
            <w:r w:rsidRPr="009A7F7B">
              <w:rPr>
                <w:rFonts w:ascii="Arial" w:hAnsi="Arial" w:cs="Arial"/>
                <w:sz w:val="18"/>
                <w:szCs w:val="18"/>
              </w:rPr>
              <w:t xml:space="preserve">In addition to 120kHz SCS, specify </w:t>
            </w:r>
            <w:r w:rsidRPr="009A7F7B">
              <w:rPr>
                <w:rFonts w:ascii="Arial" w:hAnsi="Arial" w:cs="Arial"/>
                <w:sz w:val="18"/>
                <w:szCs w:val="18"/>
                <w:lang w:eastAsia="zh-CN"/>
              </w:rPr>
              <w:t xml:space="preserve">new SCS, </w:t>
            </w:r>
            <w:r w:rsidRPr="009A7F7B">
              <w:rPr>
                <w:rFonts w:ascii="Arial" w:hAnsi="Arial" w:cs="Arial"/>
                <w:sz w:val="18"/>
                <w:szCs w:val="18"/>
              </w:rPr>
              <w:t xml:space="preserve">480kHz and 960kHz, and define maximum bandwidth(s), for operation in this frequency range for data and control channels and reference signals, only NCP supported. </w:t>
            </w:r>
          </w:p>
          <w:p w14:paraId="062614F2" w14:textId="77777777" w:rsidR="00BC400E" w:rsidRPr="009A7F7B" w:rsidRDefault="00BC400E" w:rsidP="009361C6">
            <w:pPr>
              <w:pStyle w:val="B1"/>
              <w:spacing w:after="0"/>
              <w:ind w:left="0" w:firstLine="0"/>
              <w:rPr>
                <w:rFonts w:ascii="Arial" w:hAnsi="Arial" w:cs="Arial"/>
                <w:sz w:val="18"/>
                <w:szCs w:val="18"/>
              </w:rPr>
            </w:pPr>
          </w:p>
          <w:p w14:paraId="7DFE37DD" w14:textId="77777777" w:rsidR="00BC400E" w:rsidRPr="009A7F7B" w:rsidRDefault="00BC400E" w:rsidP="009361C6">
            <w:pPr>
              <w:pStyle w:val="TAL"/>
              <w:rPr>
                <w:rFonts w:cs="Arial"/>
                <w:color w:val="FF0000"/>
                <w:szCs w:val="18"/>
                <w:highlight w:val="yellow"/>
              </w:rPr>
            </w:pPr>
            <w:r w:rsidRPr="009A7F7B">
              <w:rPr>
                <w:rFonts w:cs="Arial"/>
                <w:color w:val="FF0000"/>
                <w:szCs w:val="18"/>
                <w:highlight w:val="yellow"/>
              </w:rPr>
              <w:t>[Agreement:</w:t>
            </w:r>
          </w:p>
          <w:p w14:paraId="1CB22315" w14:textId="77777777" w:rsidR="00BC400E" w:rsidRPr="009A7F7B" w:rsidRDefault="00BC400E" w:rsidP="009361C6">
            <w:pPr>
              <w:pStyle w:val="TAL"/>
              <w:rPr>
                <w:rFonts w:cs="Arial"/>
                <w:color w:val="FF0000"/>
                <w:szCs w:val="18"/>
                <w:highlight w:val="yellow"/>
              </w:rPr>
            </w:pPr>
            <w:r w:rsidRPr="009A7F7B">
              <w:rPr>
                <w:rFonts w:cs="Arial"/>
                <w:color w:val="FF0000"/>
                <w:szCs w:val="18"/>
                <w:highlight w:val="yellow"/>
              </w:rPr>
              <w:t>A UE supporting 960 kHz SCS supports multi-slot PDCCH monitoring for 960 kHz SCS.</w:t>
            </w:r>
          </w:p>
          <w:p w14:paraId="78F8919A" w14:textId="77777777" w:rsidR="00BC400E" w:rsidRPr="009A7F7B" w:rsidRDefault="00BC400E" w:rsidP="009361C6">
            <w:pPr>
              <w:pStyle w:val="TAL"/>
              <w:rPr>
                <w:rFonts w:cs="Arial"/>
                <w:color w:val="FF0000"/>
                <w:szCs w:val="18"/>
                <w:highlight w:val="yellow"/>
              </w:rPr>
            </w:pPr>
            <w:r w:rsidRPr="009A7F7B">
              <w:rPr>
                <w:rFonts w:cs="Arial"/>
                <w:color w:val="FF0000"/>
                <w:szCs w:val="18"/>
                <w:highlight w:val="yellow"/>
              </w:rPr>
              <w:t>Agreement:</w:t>
            </w:r>
          </w:p>
          <w:p w14:paraId="72F6AAE4" w14:textId="77777777" w:rsidR="00BC400E" w:rsidRPr="009A7F7B" w:rsidRDefault="00BC400E" w:rsidP="009361C6">
            <w:pPr>
              <w:pStyle w:val="B1"/>
              <w:tabs>
                <w:tab w:val="left" w:pos="0"/>
              </w:tabs>
              <w:spacing w:after="0"/>
              <w:ind w:left="0" w:firstLine="0"/>
              <w:rPr>
                <w:rFonts w:ascii="Arial" w:hAnsi="Arial" w:cs="Arial"/>
                <w:color w:val="FF0000"/>
                <w:sz w:val="18"/>
                <w:szCs w:val="18"/>
              </w:rPr>
            </w:pPr>
            <w:r w:rsidRPr="009A7F7B">
              <w:rPr>
                <w:rFonts w:ascii="Arial" w:hAnsi="Arial" w:cs="Arial"/>
                <w:color w:val="FF0000"/>
                <w:sz w:val="18"/>
                <w:szCs w:val="18"/>
                <w:highlight w:val="yellow"/>
              </w:rPr>
              <w:t>Do not support PRACH length L=571, 1151 for 960kHz PRACH and at least L =1151 for 480kHz PRACH]</w:t>
            </w:r>
          </w:p>
          <w:p w14:paraId="7C06E708" w14:textId="77777777" w:rsidR="00BC400E" w:rsidRPr="009A7F7B" w:rsidRDefault="00BC400E" w:rsidP="009361C6">
            <w:pPr>
              <w:pStyle w:val="TAL"/>
              <w:rPr>
                <w:rFonts w:cs="Arial"/>
                <w:color w:val="FF0000"/>
                <w:szCs w:val="18"/>
              </w:rPr>
            </w:pPr>
          </w:p>
          <w:p w14:paraId="2FDA2800" w14:textId="77777777" w:rsidR="00BC400E" w:rsidRPr="009A7F7B" w:rsidRDefault="00BC400E" w:rsidP="009361C6">
            <w:pPr>
              <w:pStyle w:val="TAL"/>
              <w:rPr>
                <w:rFonts w:cs="Arial"/>
                <w:color w:val="FF0000"/>
                <w:szCs w:val="18"/>
              </w:rPr>
            </w:pPr>
            <w:r w:rsidRPr="009A7F7B">
              <w:rPr>
                <w:rFonts w:cs="Arial"/>
                <w:color w:val="FF0000"/>
                <w:szCs w:val="18"/>
              </w:rPr>
              <w:t>Note:</w:t>
            </w:r>
          </w:p>
          <w:p w14:paraId="5F3D58D9" w14:textId="77777777" w:rsidR="00BC400E" w:rsidRPr="009A7F7B" w:rsidRDefault="00BC400E" w:rsidP="009361C6">
            <w:pPr>
              <w:pStyle w:val="TAL"/>
              <w:rPr>
                <w:rFonts w:cs="Arial"/>
                <w:color w:val="FF0000"/>
                <w:szCs w:val="18"/>
              </w:rPr>
            </w:pPr>
            <w:r w:rsidRPr="009A7F7B">
              <w:rPr>
                <w:rFonts w:cs="Arial"/>
                <w:color w:val="FF0000"/>
                <w:szCs w:val="18"/>
              </w:rPr>
              <w:t>• Resolve the issues of wideband PRACH, multi-RB PUCCH format 0/1/4, and multi-PUSCH/PDSCH scheduling by single DCI, i.e., whether to have components of a single FG or separate FGs, for 120 kHz first, then use the same structure for 480 kHz</w:t>
            </w:r>
          </w:p>
          <w:p w14:paraId="4F86564C" w14:textId="77777777" w:rsidR="00BC400E" w:rsidRPr="009A7F7B" w:rsidRDefault="00BC400E" w:rsidP="009361C6">
            <w:pPr>
              <w:pStyle w:val="TAL"/>
              <w:rPr>
                <w:rFonts w:cs="Arial"/>
                <w:szCs w:val="18"/>
              </w:rPr>
            </w:pPr>
            <w:r w:rsidRPr="009A7F7B">
              <w:rPr>
                <w:rFonts w:cs="Arial"/>
                <w:color w:val="FF0000"/>
                <w:szCs w:val="18"/>
              </w:rPr>
              <w:t>• Resolve the issue of having separate capabilities for DL and UL (data and control channels as well as reference signals) for 120 kHz first, then use the same structure for 480 kHz</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FA976CD" w14:textId="77777777" w:rsidR="00BC400E" w:rsidRPr="009A7F7B" w:rsidRDefault="00BC400E" w:rsidP="009361C6">
            <w:pPr>
              <w:pStyle w:val="TAL"/>
              <w:rPr>
                <w:rFonts w:cs="Arial"/>
                <w:szCs w:val="18"/>
              </w:rPr>
            </w:pPr>
            <w:r w:rsidRPr="009A7F7B">
              <w:rPr>
                <w:rFonts w:cs="Arial"/>
                <w:color w:val="FF0000"/>
                <w:szCs w:val="18"/>
              </w:rPr>
              <w:t>Optional with capability signalling</w:t>
            </w:r>
          </w:p>
        </w:tc>
      </w:tr>
      <w:tr w:rsidR="00BC400E" w:rsidRPr="009A7F7B" w14:paraId="1EFAB202" w14:textId="77777777" w:rsidTr="009361C6">
        <w:trPr>
          <w:trHeight w:val="20"/>
        </w:trPr>
        <w:tc>
          <w:tcPr>
            <w:tcW w:w="1130" w:type="dxa"/>
            <w:tcBorders>
              <w:top w:val="single" w:sz="4" w:space="0" w:color="auto"/>
              <w:left w:val="single" w:sz="4" w:space="0" w:color="auto"/>
              <w:bottom w:val="single" w:sz="4" w:space="0" w:color="auto"/>
              <w:right w:val="single" w:sz="4" w:space="0" w:color="auto"/>
            </w:tcBorders>
            <w:hideMark/>
          </w:tcPr>
          <w:p w14:paraId="46C9BBF2" w14:textId="77777777" w:rsidR="00BC400E" w:rsidRPr="009A7F7B" w:rsidRDefault="00BC400E" w:rsidP="009361C6">
            <w:pPr>
              <w:pStyle w:val="TAL"/>
              <w:rPr>
                <w:rFonts w:cs="Arial"/>
                <w:szCs w:val="18"/>
              </w:rPr>
            </w:pPr>
            <w:r w:rsidRPr="009A7F7B">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443C1046" w14:textId="77777777" w:rsidR="00BC400E" w:rsidRPr="009A7F7B" w:rsidRDefault="00BC400E" w:rsidP="009361C6">
            <w:pPr>
              <w:pStyle w:val="TAL"/>
              <w:rPr>
                <w:rFonts w:cs="Arial"/>
                <w:szCs w:val="18"/>
              </w:rPr>
            </w:pPr>
            <w:r w:rsidRPr="009A7F7B">
              <w:rPr>
                <w:rFonts w:cs="Arial"/>
                <w:szCs w:val="18"/>
              </w:rPr>
              <w:t>24-</w:t>
            </w:r>
            <w:r w:rsidRPr="009A7F7B">
              <w:rPr>
                <w:rFonts w:cs="Arial"/>
                <w:strike/>
                <w:color w:val="FF0000"/>
                <w:szCs w:val="18"/>
              </w:rPr>
              <w:t>?</w:t>
            </w:r>
            <w:r w:rsidRPr="009A7F7B">
              <w:rPr>
                <w:rFonts w:cs="Arial"/>
                <w:color w:val="FF0000"/>
                <w:szCs w:val="18"/>
              </w:rPr>
              <w:t>6</w:t>
            </w:r>
          </w:p>
        </w:tc>
        <w:tc>
          <w:tcPr>
            <w:tcW w:w="1559" w:type="dxa"/>
            <w:tcBorders>
              <w:top w:val="single" w:sz="4" w:space="0" w:color="auto"/>
              <w:left w:val="single" w:sz="4" w:space="0" w:color="auto"/>
              <w:bottom w:val="single" w:sz="4" w:space="0" w:color="auto"/>
              <w:right w:val="single" w:sz="4" w:space="0" w:color="auto"/>
            </w:tcBorders>
            <w:hideMark/>
          </w:tcPr>
          <w:p w14:paraId="4F4933B5" w14:textId="77777777" w:rsidR="00BC400E" w:rsidRPr="009A7F7B" w:rsidRDefault="00BC400E" w:rsidP="009361C6">
            <w:pPr>
              <w:pStyle w:val="TAL"/>
              <w:rPr>
                <w:rFonts w:eastAsia="SimSun" w:cs="Arial"/>
                <w:szCs w:val="18"/>
                <w:lang w:eastAsia="zh-CN"/>
              </w:rPr>
            </w:pPr>
            <w:r w:rsidRPr="009A7F7B">
              <w:rPr>
                <w:rFonts w:eastAsia="SimSun" w:cs="Arial"/>
                <w:strike/>
                <w:color w:val="FF0000"/>
                <w:szCs w:val="18"/>
                <w:lang w:eastAsia="zh-CN"/>
              </w:rPr>
              <w:t>Cat 3 or Cat 4 LBT support</w:t>
            </w:r>
            <w:r w:rsidRPr="009A7F7B">
              <w:rPr>
                <w:rFonts w:eastAsia="SimSun" w:cs="Arial"/>
                <w:szCs w:val="18"/>
                <w:lang w:eastAsia="zh-CN"/>
              </w:rPr>
              <w:t xml:space="preserve"> </w:t>
            </w:r>
            <w:r w:rsidRPr="009A7F7B">
              <w:rPr>
                <w:rFonts w:eastAsia="SimSun" w:cs="Arial"/>
                <w:color w:val="FF0000"/>
                <w:szCs w:val="18"/>
                <w:lang w:eastAsia="zh-CN"/>
              </w:rPr>
              <w:t>Uplink channel access procedure</w:t>
            </w:r>
            <w:r w:rsidRPr="009A7F7B">
              <w:rPr>
                <w:rFonts w:eastAsia="SimSun" w:cs="Arial"/>
                <w:szCs w:val="18"/>
                <w:lang w:eastAsia="zh-CN"/>
              </w:rPr>
              <w:t xml:space="preserve"> for FR2-2 unlicensed operation</w:t>
            </w:r>
          </w:p>
        </w:tc>
        <w:tc>
          <w:tcPr>
            <w:tcW w:w="6371" w:type="dxa"/>
            <w:tcBorders>
              <w:top w:val="single" w:sz="4" w:space="0" w:color="auto"/>
              <w:left w:val="single" w:sz="4" w:space="0" w:color="auto"/>
              <w:bottom w:val="single" w:sz="4" w:space="0" w:color="auto"/>
              <w:right w:val="single" w:sz="4" w:space="0" w:color="auto"/>
            </w:tcBorders>
            <w:hideMark/>
          </w:tcPr>
          <w:p w14:paraId="46517E45" w14:textId="77777777" w:rsidR="00BC400E" w:rsidRPr="009A7F7B" w:rsidRDefault="00BC400E" w:rsidP="0043731A">
            <w:pPr>
              <w:pStyle w:val="ListParagraph"/>
              <w:numPr>
                <w:ilvl w:val="0"/>
                <w:numId w:val="14"/>
              </w:numPr>
              <w:autoSpaceDE w:val="0"/>
              <w:autoSpaceDN w:val="0"/>
              <w:adjustRightInd w:val="0"/>
              <w:snapToGrid w:val="0"/>
              <w:ind w:leftChars="0"/>
              <w:contextualSpacing/>
              <w:jc w:val="both"/>
              <w:rPr>
                <w:rFonts w:cs="Arial"/>
                <w:color w:val="FF0000"/>
                <w:sz w:val="18"/>
                <w:szCs w:val="18"/>
              </w:rPr>
            </w:pPr>
            <w:r w:rsidRPr="009A7F7B">
              <w:rPr>
                <w:rFonts w:cs="Arial"/>
                <w:sz w:val="18"/>
                <w:szCs w:val="18"/>
              </w:rPr>
              <w:t xml:space="preserve">Cat 3 </w:t>
            </w:r>
            <w:r w:rsidRPr="009A7F7B">
              <w:rPr>
                <w:rFonts w:cs="Arial"/>
                <w:color w:val="FF0000"/>
                <w:sz w:val="18"/>
                <w:szCs w:val="18"/>
                <w:highlight w:val="yellow"/>
              </w:rPr>
              <w:t>[</w:t>
            </w:r>
            <w:r w:rsidRPr="009A7F7B">
              <w:rPr>
                <w:rFonts w:cs="Arial"/>
                <w:sz w:val="18"/>
                <w:szCs w:val="18"/>
                <w:highlight w:val="yellow"/>
              </w:rPr>
              <w:t xml:space="preserve">or </w:t>
            </w:r>
            <w:r w:rsidRPr="009A7F7B">
              <w:rPr>
                <w:rFonts w:cs="Arial"/>
                <w:color w:val="FF0000"/>
                <w:sz w:val="18"/>
                <w:szCs w:val="18"/>
                <w:highlight w:val="yellow"/>
              </w:rPr>
              <w:t>Cat</w:t>
            </w:r>
            <w:r w:rsidRPr="009A7F7B">
              <w:rPr>
                <w:rFonts w:cs="Arial"/>
                <w:sz w:val="18"/>
                <w:szCs w:val="18"/>
                <w:highlight w:val="yellow"/>
              </w:rPr>
              <w:t xml:space="preserve"> 4</w:t>
            </w:r>
            <w:r w:rsidRPr="009A7F7B">
              <w:rPr>
                <w:rFonts w:cs="Arial"/>
                <w:color w:val="FF0000"/>
                <w:sz w:val="18"/>
                <w:szCs w:val="18"/>
                <w:highlight w:val="yellow"/>
              </w:rPr>
              <w:t>]</w:t>
            </w:r>
            <w:r w:rsidRPr="009A7F7B">
              <w:rPr>
                <w:rFonts w:cs="Arial"/>
                <w:sz w:val="18"/>
                <w:szCs w:val="18"/>
              </w:rPr>
              <w:t xml:space="preserve"> LBT support </w:t>
            </w:r>
            <w:r w:rsidRPr="009A7F7B">
              <w:rPr>
                <w:rFonts w:cs="Arial"/>
                <w:color w:val="FF0000"/>
                <w:sz w:val="18"/>
                <w:szCs w:val="18"/>
                <w:highlight w:val="yellow"/>
              </w:rPr>
              <w:t>[</w:t>
            </w:r>
            <w:r w:rsidRPr="009A7F7B">
              <w:rPr>
                <w:rFonts w:cs="Arial"/>
                <w:sz w:val="18"/>
                <w:szCs w:val="18"/>
                <w:highlight w:val="yellow"/>
              </w:rPr>
              <w:t>(not agreed yet if CW is supported, so it can be either Cat 3 or Cat 4 LBT for now. Will update when we have agreement)</w:t>
            </w:r>
            <w:r w:rsidRPr="009A7F7B">
              <w:rPr>
                <w:rFonts w:cs="Arial"/>
                <w:color w:val="FF0000"/>
                <w:sz w:val="18"/>
                <w:szCs w:val="18"/>
                <w:highlight w:val="yellow"/>
              </w:rPr>
              <w:t>]</w:t>
            </w:r>
          </w:p>
          <w:p w14:paraId="3F65FCE6" w14:textId="77777777" w:rsidR="00BC400E" w:rsidRPr="009A7F7B" w:rsidRDefault="00BC400E" w:rsidP="0043731A">
            <w:pPr>
              <w:pStyle w:val="ListParagraph"/>
              <w:numPr>
                <w:ilvl w:val="0"/>
                <w:numId w:val="14"/>
              </w:numPr>
              <w:autoSpaceDE w:val="0"/>
              <w:autoSpaceDN w:val="0"/>
              <w:adjustRightInd w:val="0"/>
              <w:snapToGrid w:val="0"/>
              <w:ind w:leftChars="0"/>
              <w:contextualSpacing/>
              <w:jc w:val="both"/>
              <w:rPr>
                <w:rFonts w:cs="Arial"/>
                <w:color w:val="FF0000"/>
                <w:sz w:val="18"/>
                <w:szCs w:val="18"/>
              </w:rPr>
            </w:pPr>
            <w:r w:rsidRPr="009A7F7B">
              <w:rPr>
                <w:rFonts w:cs="Arial"/>
                <w:color w:val="FF0000"/>
                <w:sz w:val="18"/>
                <w:szCs w:val="18"/>
                <w:highlight w:val="yellow"/>
              </w:rPr>
              <w:t>[Support LBT performed per carrier/BWP bandwidth]</w:t>
            </w:r>
          </w:p>
        </w:tc>
        <w:tc>
          <w:tcPr>
            <w:tcW w:w="1277" w:type="dxa"/>
            <w:tcBorders>
              <w:top w:val="single" w:sz="4" w:space="0" w:color="auto"/>
              <w:left w:val="single" w:sz="4" w:space="0" w:color="auto"/>
              <w:bottom w:val="single" w:sz="4" w:space="0" w:color="auto"/>
              <w:right w:val="single" w:sz="4" w:space="0" w:color="auto"/>
            </w:tcBorders>
            <w:hideMark/>
          </w:tcPr>
          <w:p w14:paraId="46A3E99B" w14:textId="77777777" w:rsidR="00BC400E" w:rsidRPr="009A7F7B" w:rsidRDefault="00BC400E" w:rsidP="009361C6">
            <w:pPr>
              <w:pStyle w:val="TAL"/>
              <w:rPr>
                <w:rFonts w:cs="Arial"/>
                <w:szCs w:val="18"/>
              </w:rPr>
            </w:pPr>
            <w:r w:rsidRPr="009A7F7B">
              <w:rPr>
                <w:rFonts w:cs="Arial"/>
                <w:szCs w:val="18"/>
              </w:rPr>
              <w:t>24-1</w:t>
            </w:r>
          </w:p>
        </w:tc>
        <w:tc>
          <w:tcPr>
            <w:tcW w:w="858" w:type="dxa"/>
            <w:tcBorders>
              <w:top w:val="single" w:sz="4" w:space="0" w:color="auto"/>
              <w:left w:val="single" w:sz="4" w:space="0" w:color="auto"/>
              <w:bottom w:val="single" w:sz="4" w:space="0" w:color="auto"/>
              <w:right w:val="single" w:sz="4" w:space="0" w:color="auto"/>
            </w:tcBorders>
          </w:tcPr>
          <w:p w14:paraId="1945C849" w14:textId="77777777" w:rsidR="00BC400E" w:rsidRPr="009A7F7B" w:rsidRDefault="00BC400E" w:rsidP="009361C6">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25215E5B" w14:textId="77777777" w:rsidR="00BC400E" w:rsidRPr="009A7F7B" w:rsidRDefault="00BC400E" w:rsidP="009361C6">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0C2D87A1" w14:textId="77777777" w:rsidR="00BC400E" w:rsidRPr="009A7F7B" w:rsidRDefault="00BC400E" w:rsidP="009361C6">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49B8D24D" w14:textId="77777777" w:rsidR="00BC400E" w:rsidRPr="009A7F7B" w:rsidRDefault="00BC400E" w:rsidP="009361C6">
            <w:pPr>
              <w:pStyle w:val="TAL"/>
              <w:rPr>
                <w:rFonts w:cs="Arial"/>
                <w:szCs w:val="18"/>
              </w:rPr>
            </w:pPr>
            <w:r w:rsidRPr="009A7F7B">
              <w:rPr>
                <w:rFonts w:cs="Arial"/>
                <w:color w:val="FF0000"/>
                <w:szCs w:val="18"/>
                <w:highlight w:val="yellow"/>
              </w:rPr>
              <w:t>[Per band]</w:t>
            </w:r>
          </w:p>
        </w:tc>
        <w:tc>
          <w:tcPr>
            <w:tcW w:w="992" w:type="dxa"/>
            <w:tcBorders>
              <w:top w:val="single" w:sz="4" w:space="0" w:color="auto"/>
              <w:left w:val="single" w:sz="4" w:space="0" w:color="auto"/>
              <w:bottom w:val="single" w:sz="4" w:space="0" w:color="auto"/>
              <w:right w:val="single" w:sz="4" w:space="0" w:color="auto"/>
            </w:tcBorders>
          </w:tcPr>
          <w:p w14:paraId="5268B142" w14:textId="77777777" w:rsidR="00BC400E" w:rsidRPr="009A7F7B" w:rsidRDefault="00BC400E" w:rsidP="009361C6">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tcPr>
          <w:p w14:paraId="1565104A" w14:textId="77777777" w:rsidR="00BC400E" w:rsidRPr="009A7F7B" w:rsidRDefault="00BC400E" w:rsidP="009361C6">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tcPr>
          <w:p w14:paraId="612E9C28" w14:textId="77777777" w:rsidR="00BC400E" w:rsidRPr="009A7F7B" w:rsidRDefault="00BC400E" w:rsidP="009361C6">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tcPr>
          <w:p w14:paraId="542989FD" w14:textId="77777777" w:rsidR="00BC400E" w:rsidRPr="009A7F7B" w:rsidRDefault="00BC400E" w:rsidP="009361C6">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589F987C" w14:textId="77777777" w:rsidR="00BC400E" w:rsidRPr="009A7F7B" w:rsidRDefault="00BC400E" w:rsidP="009361C6">
            <w:pPr>
              <w:pStyle w:val="TAL"/>
              <w:rPr>
                <w:rFonts w:cs="Arial"/>
                <w:color w:val="FF0000"/>
                <w:szCs w:val="18"/>
              </w:rPr>
            </w:pPr>
            <w:r w:rsidRPr="009A7F7B">
              <w:rPr>
                <w:rFonts w:cs="Arial"/>
                <w:color w:val="FF0000"/>
                <w:szCs w:val="18"/>
              </w:rPr>
              <w:t>Optional with capability signalling</w:t>
            </w:r>
          </w:p>
          <w:p w14:paraId="7DA9A443" w14:textId="77777777" w:rsidR="00BC400E" w:rsidRPr="009A7F7B" w:rsidRDefault="00BC400E" w:rsidP="009361C6">
            <w:pPr>
              <w:pStyle w:val="TAL"/>
              <w:rPr>
                <w:rFonts w:cs="Arial"/>
                <w:color w:val="FF0000"/>
                <w:szCs w:val="18"/>
              </w:rPr>
            </w:pPr>
          </w:p>
          <w:p w14:paraId="700F88A9" w14:textId="77777777" w:rsidR="00BC400E" w:rsidRPr="009A7F7B" w:rsidRDefault="00BC400E" w:rsidP="009361C6">
            <w:pPr>
              <w:pStyle w:val="TAL"/>
              <w:rPr>
                <w:rFonts w:cs="Arial"/>
                <w:szCs w:val="18"/>
              </w:rPr>
            </w:pPr>
            <w:r w:rsidRPr="009A7F7B">
              <w:rPr>
                <w:rFonts w:cs="Arial"/>
                <w:color w:val="FF0000"/>
                <w:szCs w:val="18"/>
                <w:highlight w:val="yellow"/>
              </w:rPr>
              <w:t>[A UE that supports FR2-2 must indicate this FG is supported when required by regulation]</w:t>
            </w:r>
          </w:p>
        </w:tc>
      </w:tr>
      <w:tr w:rsidR="00BC400E" w:rsidRPr="009A7F7B" w14:paraId="52B45A3A" w14:textId="77777777" w:rsidTr="009361C6">
        <w:trPr>
          <w:trHeight w:val="20"/>
        </w:trPr>
        <w:tc>
          <w:tcPr>
            <w:tcW w:w="1130" w:type="dxa"/>
            <w:tcBorders>
              <w:top w:val="single" w:sz="4" w:space="0" w:color="auto"/>
              <w:left w:val="single" w:sz="4" w:space="0" w:color="auto"/>
              <w:bottom w:val="single" w:sz="4" w:space="0" w:color="auto"/>
              <w:right w:val="single" w:sz="4" w:space="0" w:color="auto"/>
            </w:tcBorders>
            <w:hideMark/>
          </w:tcPr>
          <w:p w14:paraId="128BBEE3" w14:textId="77777777" w:rsidR="00BC400E" w:rsidRPr="009A7F7B" w:rsidRDefault="00BC400E" w:rsidP="009361C6">
            <w:pPr>
              <w:pStyle w:val="TAL"/>
              <w:rPr>
                <w:rFonts w:cs="Arial"/>
                <w:szCs w:val="18"/>
              </w:rPr>
            </w:pPr>
            <w:r w:rsidRPr="009A7F7B">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1626BADF" w14:textId="77777777" w:rsidR="00BC400E" w:rsidRPr="009A7F7B" w:rsidRDefault="00BC400E" w:rsidP="009361C6">
            <w:pPr>
              <w:pStyle w:val="TAL"/>
              <w:rPr>
                <w:rFonts w:cs="Arial"/>
                <w:szCs w:val="18"/>
              </w:rPr>
            </w:pPr>
            <w:r w:rsidRPr="009A7F7B">
              <w:rPr>
                <w:rFonts w:cs="Arial"/>
                <w:szCs w:val="18"/>
              </w:rPr>
              <w:t>24-</w:t>
            </w:r>
            <w:r w:rsidRPr="009A7F7B">
              <w:rPr>
                <w:rFonts w:cs="Arial"/>
                <w:strike/>
                <w:color w:val="FF0000"/>
                <w:szCs w:val="18"/>
              </w:rPr>
              <w:t>?</w:t>
            </w:r>
            <w:r w:rsidRPr="009A7F7B">
              <w:rPr>
                <w:rFonts w:cs="Arial"/>
                <w:color w:val="FF0000"/>
                <w:szCs w:val="18"/>
              </w:rPr>
              <w:t>7</w:t>
            </w:r>
          </w:p>
        </w:tc>
        <w:tc>
          <w:tcPr>
            <w:tcW w:w="1559" w:type="dxa"/>
            <w:tcBorders>
              <w:top w:val="single" w:sz="4" w:space="0" w:color="auto"/>
              <w:left w:val="single" w:sz="4" w:space="0" w:color="auto"/>
              <w:bottom w:val="single" w:sz="4" w:space="0" w:color="auto"/>
              <w:right w:val="single" w:sz="4" w:space="0" w:color="auto"/>
            </w:tcBorders>
            <w:hideMark/>
          </w:tcPr>
          <w:p w14:paraId="66DBBD86" w14:textId="77777777" w:rsidR="00BC400E" w:rsidRPr="009A7F7B" w:rsidRDefault="00BC400E" w:rsidP="009361C6">
            <w:pPr>
              <w:pStyle w:val="TAL"/>
              <w:rPr>
                <w:rFonts w:eastAsia="SimSun" w:cs="Arial"/>
                <w:szCs w:val="18"/>
                <w:lang w:eastAsia="zh-CN"/>
              </w:rPr>
            </w:pPr>
            <w:r w:rsidRPr="009A7F7B">
              <w:rPr>
                <w:rFonts w:eastAsia="SimSun" w:cs="Arial"/>
                <w:szCs w:val="18"/>
                <w:lang w:eastAsia="zh-CN"/>
              </w:rPr>
              <w:t>Cat 2 LBT support for</w:t>
            </w:r>
            <w:r w:rsidRPr="009A7F7B">
              <w:rPr>
                <w:rFonts w:cs="Arial"/>
                <w:szCs w:val="18"/>
              </w:rPr>
              <w:t xml:space="preserve"> </w:t>
            </w:r>
            <w:r w:rsidRPr="009A7F7B">
              <w:rPr>
                <w:rFonts w:eastAsia="SimSun" w:cs="Arial"/>
                <w:color w:val="FF0000"/>
                <w:szCs w:val="18"/>
                <w:lang w:eastAsia="zh-CN"/>
              </w:rPr>
              <w:t>uplink channel access procedure for</w:t>
            </w:r>
            <w:r w:rsidRPr="009A7F7B">
              <w:rPr>
                <w:rFonts w:eastAsia="SimSun" w:cs="Arial"/>
                <w:szCs w:val="18"/>
                <w:lang w:eastAsia="zh-CN"/>
              </w:rPr>
              <w:t xml:space="preserve"> FR2-2 unlicensed operation</w:t>
            </w:r>
          </w:p>
        </w:tc>
        <w:tc>
          <w:tcPr>
            <w:tcW w:w="6371" w:type="dxa"/>
            <w:tcBorders>
              <w:top w:val="single" w:sz="4" w:space="0" w:color="auto"/>
              <w:left w:val="single" w:sz="4" w:space="0" w:color="auto"/>
              <w:bottom w:val="single" w:sz="4" w:space="0" w:color="auto"/>
              <w:right w:val="single" w:sz="4" w:space="0" w:color="auto"/>
            </w:tcBorders>
          </w:tcPr>
          <w:p w14:paraId="1702A695" w14:textId="77777777" w:rsidR="00BC400E" w:rsidRPr="009A7F7B" w:rsidRDefault="00BC400E" w:rsidP="009361C6">
            <w:pPr>
              <w:autoSpaceDE w:val="0"/>
              <w:autoSpaceDN w:val="0"/>
              <w:adjustRightInd w:val="0"/>
              <w:snapToGrid w:val="0"/>
              <w:contextualSpacing/>
              <w:rPr>
                <w:rFonts w:cs="Arial"/>
                <w:sz w:val="18"/>
                <w:szCs w:val="18"/>
              </w:rPr>
            </w:pPr>
            <w:r w:rsidRPr="009A7F7B">
              <w:rPr>
                <w:rFonts w:cs="Arial"/>
                <w:sz w:val="18"/>
                <w:szCs w:val="18"/>
              </w:rPr>
              <w:t>1. Support Cat 2 LBT</w:t>
            </w:r>
          </w:p>
          <w:p w14:paraId="5BBD60FE" w14:textId="77777777" w:rsidR="00BC400E" w:rsidRPr="009A7F7B" w:rsidRDefault="00BC400E" w:rsidP="009361C6">
            <w:pPr>
              <w:autoSpaceDE w:val="0"/>
              <w:autoSpaceDN w:val="0"/>
              <w:adjustRightInd w:val="0"/>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0B3ED954" w14:textId="77777777" w:rsidR="00BC400E" w:rsidRPr="009A7F7B" w:rsidRDefault="00BC400E" w:rsidP="009361C6">
            <w:pPr>
              <w:pStyle w:val="TAL"/>
              <w:rPr>
                <w:rFonts w:cs="Arial"/>
                <w:color w:val="FF0000"/>
                <w:szCs w:val="18"/>
              </w:rPr>
            </w:pPr>
            <w:r w:rsidRPr="009A7F7B">
              <w:rPr>
                <w:rFonts w:cs="Arial"/>
                <w:szCs w:val="18"/>
              </w:rPr>
              <w:t>24-1</w:t>
            </w:r>
            <w:r w:rsidRPr="00470501">
              <w:rPr>
                <w:rFonts w:cs="Arial"/>
                <w:color w:val="FF0000"/>
                <w:szCs w:val="18"/>
                <w:highlight w:val="yellow"/>
              </w:rPr>
              <w:t>[, 24-6]</w:t>
            </w:r>
          </w:p>
        </w:tc>
        <w:tc>
          <w:tcPr>
            <w:tcW w:w="858" w:type="dxa"/>
            <w:tcBorders>
              <w:top w:val="single" w:sz="4" w:space="0" w:color="auto"/>
              <w:left w:val="single" w:sz="4" w:space="0" w:color="auto"/>
              <w:bottom w:val="single" w:sz="4" w:space="0" w:color="auto"/>
              <w:right w:val="single" w:sz="4" w:space="0" w:color="auto"/>
            </w:tcBorders>
          </w:tcPr>
          <w:p w14:paraId="052411F5" w14:textId="77777777" w:rsidR="00BC400E" w:rsidRPr="009A7F7B" w:rsidRDefault="00BC400E" w:rsidP="009361C6">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53D19E72" w14:textId="77777777" w:rsidR="00BC400E" w:rsidRPr="009A7F7B" w:rsidRDefault="00BC400E" w:rsidP="009361C6">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2BB86F54" w14:textId="77777777" w:rsidR="00BC400E" w:rsidRPr="009A7F7B" w:rsidRDefault="00BC400E" w:rsidP="009361C6">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5D93C347" w14:textId="77777777" w:rsidR="00BC400E" w:rsidRPr="009A7F7B" w:rsidRDefault="00BC400E" w:rsidP="009361C6">
            <w:pPr>
              <w:pStyle w:val="TAL"/>
              <w:rPr>
                <w:rFonts w:cs="Arial"/>
                <w:szCs w:val="18"/>
              </w:rPr>
            </w:pPr>
            <w:r w:rsidRPr="009A7F7B">
              <w:rPr>
                <w:rFonts w:cs="Arial"/>
                <w:color w:val="FF0000"/>
                <w:szCs w:val="18"/>
                <w:highlight w:val="yellow"/>
              </w:rPr>
              <w:t>[Per band]</w:t>
            </w:r>
          </w:p>
        </w:tc>
        <w:tc>
          <w:tcPr>
            <w:tcW w:w="992" w:type="dxa"/>
            <w:tcBorders>
              <w:top w:val="single" w:sz="4" w:space="0" w:color="auto"/>
              <w:left w:val="single" w:sz="4" w:space="0" w:color="auto"/>
              <w:bottom w:val="single" w:sz="4" w:space="0" w:color="auto"/>
              <w:right w:val="single" w:sz="4" w:space="0" w:color="auto"/>
            </w:tcBorders>
          </w:tcPr>
          <w:p w14:paraId="08B76BDD" w14:textId="77777777" w:rsidR="00BC400E" w:rsidRPr="009A7F7B" w:rsidRDefault="00BC400E" w:rsidP="009361C6">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tcPr>
          <w:p w14:paraId="7FB1B46E" w14:textId="77777777" w:rsidR="00BC400E" w:rsidRPr="009A7F7B" w:rsidRDefault="00BC400E" w:rsidP="009361C6">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tcPr>
          <w:p w14:paraId="5F63D42C" w14:textId="77777777" w:rsidR="00BC400E" w:rsidRPr="009A7F7B" w:rsidRDefault="00BC400E" w:rsidP="009361C6">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tcPr>
          <w:p w14:paraId="13CF91B3" w14:textId="77777777" w:rsidR="00BC400E" w:rsidRPr="009A7F7B" w:rsidRDefault="00BC400E" w:rsidP="009361C6">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1D154138" w14:textId="77777777" w:rsidR="00BC400E" w:rsidRPr="009A7F7B" w:rsidRDefault="00BC400E" w:rsidP="009361C6">
            <w:pPr>
              <w:pStyle w:val="TAL"/>
              <w:rPr>
                <w:rFonts w:cs="Arial"/>
                <w:color w:val="FF0000"/>
                <w:szCs w:val="18"/>
              </w:rPr>
            </w:pPr>
            <w:r w:rsidRPr="009A7F7B">
              <w:rPr>
                <w:rFonts w:cs="Arial"/>
                <w:color w:val="FF0000"/>
                <w:szCs w:val="18"/>
              </w:rPr>
              <w:t>Optional with capability signalling</w:t>
            </w:r>
          </w:p>
          <w:p w14:paraId="5373B5DE" w14:textId="77777777" w:rsidR="00BC400E" w:rsidRPr="009A7F7B" w:rsidRDefault="00BC400E" w:rsidP="009361C6">
            <w:pPr>
              <w:pStyle w:val="TAL"/>
              <w:rPr>
                <w:rFonts w:cs="Arial"/>
                <w:color w:val="FF0000"/>
                <w:szCs w:val="18"/>
              </w:rPr>
            </w:pPr>
          </w:p>
          <w:p w14:paraId="1914EC27" w14:textId="77777777" w:rsidR="00BC400E" w:rsidRPr="009A7F7B" w:rsidRDefault="00BC400E" w:rsidP="009361C6">
            <w:pPr>
              <w:pStyle w:val="TAL"/>
              <w:rPr>
                <w:rFonts w:cs="Arial"/>
                <w:szCs w:val="18"/>
              </w:rPr>
            </w:pPr>
            <w:r w:rsidRPr="009A7F7B">
              <w:rPr>
                <w:rFonts w:cs="Arial"/>
                <w:color w:val="FF0000"/>
                <w:szCs w:val="18"/>
                <w:highlight w:val="yellow"/>
              </w:rPr>
              <w:t>[A UE that supports FR2-2 must indicate this FG is supported when required by regulation]</w:t>
            </w:r>
          </w:p>
        </w:tc>
      </w:tr>
      <w:tr w:rsidR="00BC400E" w:rsidRPr="009A7F7B" w14:paraId="45451FB3" w14:textId="77777777" w:rsidTr="009361C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6BF6368A" w14:textId="77777777" w:rsidR="00BC400E" w:rsidRPr="009A7F7B" w:rsidRDefault="00BC400E" w:rsidP="009361C6">
            <w:pPr>
              <w:pStyle w:val="TAL"/>
              <w:rPr>
                <w:rFonts w:cs="Arial"/>
                <w:szCs w:val="18"/>
              </w:rPr>
            </w:pPr>
            <w:r w:rsidRPr="009A7F7B">
              <w:rPr>
                <w:rFonts w:cs="Arial"/>
                <w:color w:val="FF0000"/>
                <w:szCs w:val="18"/>
              </w:rPr>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F97334F" w14:textId="77777777" w:rsidR="00BC400E" w:rsidRPr="009A7F7B" w:rsidRDefault="00BC400E" w:rsidP="009361C6">
            <w:pPr>
              <w:pStyle w:val="TAL"/>
              <w:rPr>
                <w:rFonts w:cs="Arial"/>
                <w:szCs w:val="18"/>
              </w:rPr>
            </w:pPr>
            <w:r w:rsidRPr="009A7F7B">
              <w:rPr>
                <w:rFonts w:cs="Arial"/>
                <w:color w:val="FF0000"/>
                <w:szCs w:val="18"/>
              </w:rPr>
              <w:t>24-8</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6983C2F" w14:textId="77777777" w:rsidR="00BC400E" w:rsidRPr="009A7F7B" w:rsidRDefault="00BC400E" w:rsidP="009361C6">
            <w:pPr>
              <w:pStyle w:val="TAL"/>
              <w:rPr>
                <w:rFonts w:eastAsia="SimSun" w:cs="Arial"/>
                <w:szCs w:val="18"/>
                <w:lang w:eastAsia="zh-CN"/>
              </w:rPr>
            </w:pPr>
            <w:r w:rsidRPr="009A7F7B">
              <w:rPr>
                <w:rFonts w:cs="Arial"/>
                <w:color w:val="FF0000"/>
                <w:szCs w:val="18"/>
                <w:lang w:eastAsia="zh-CN"/>
              </w:rPr>
              <w:t xml:space="preserve">32 DL HARQ processes </w:t>
            </w:r>
            <w:r w:rsidRPr="00AB2967">
              <w:rPr>
                <w:rFonts w:cs="Arial"/>
                <w:color w:val="7030A0"/>
                <w:szCs w:val="18"/>
                <w:lang w:eastAsia="zh-CN"/>
              </w:rPr>
              <w:t>[for FR 2-2]</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949B2C9" w14:textId="77777777" w:rsidR="00BC400E" w:rsidRPr="009A7F7B" w:rsidRDefault="00BC400E" w:rsidP="009361C6">
            <w:pPr>
              <w:autoSpaceDE w:val="0"/>
              <w:autoSpaceDN w:val="0"/>
              <w:adjustRightInd w:val="0"/>
              <w:snapToGrid w:val="0"/>
              <w:contextualSpacing/>
              <w:rPr>
                <w:rFonts w:cs="Arial"/>
                <w:sz w:val="18"/>
                <w:szCs w:val="18"/>
              </w:rPr>
            </w:pPr>
            <w:r w:rsidRPr="009A7F7B">
              <w:rPr>
                <w:rFonts w:cs="Arial"/>
                <w:color w:val="FF0000"/>
                <w:sz w:val="18"/>
                <w:szCs w:val="18"/>
                <w:lang w:eastAsia="zh-CN"/>
              </w:rPr>
              <w:t xml:space="preserve">Support 32 HARQ processes in DL </w:t>
            </w:r>
            <w:r w:rsidRPr="00AB2967">
              <w:rPr>
                <w:rFonts w:cs="Arial"/>
                <w:color w:val="7030A0"/>
                <w:sz w:val="18"/>
                <w:szCs w:val="18"/>
                <w:lang w:eastAsia="zh-CN"/>
              </w:rPr>
              <w:t>[for 480/960 kHz]</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B5CAF71" w14:textId="77777777" w:rsidR="00BC400E" w:rsidRPr="009A7F7B" w:rsidRDefault="00BC400E" w:rsidP="009361C6">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DC38DDE" w14:textId="77777777" w:rsidR="00BC400E" w:rsidRPr="009A7F7B" w:rsidRDefault="00BC400E" w:rsidP="009361C6">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2265564" w14:textId="77777777" w:rsidR="00BC400E" w:rsidRPr="009A7F7B" w:rsidRDefault="00BC400E" w:rsidP="009361C6">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3A6ABB4" w14:textId="77777777" w:rsidR="00BC400E" w:rsidRPr="009A7F7B" w:rsidRDefault="00BC400E" w:rsidP="009361C6">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C15F215" w14:textId="77777777" w:rsidR="00BC400E" w:rsidRPr="009A7F7B" w:rsidRDefault="00BC400E" w:rsidP="009361C6">
            <w:pPr>
              <w:pStyle w:val="TAL"/>
              <w:rPr>
                <w:rFonts w:cs="Arial"/>
                <w:color w:val="FF0000"/>
                <w:szCs w:val="18"/>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0F4D35E" w14:textId="77777777" w:rsidR="00BC400E" w:rsidRPr="009A7F7B" w:rsidRDefault="00BC400E" w:rsidP="009361C6">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B5D786B" w14:textId="77777777" w:rsidR="00BC400E" w:rsidRPr="009A7F7B" w:rsidRDefault="00BC400E" w:rsidP="009361C6">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BE16E5A" w14:textId="77777777" w:rsidR="00BC400E" w:rsidRPr="009A7F7B" w:rsidRDefault="00BC400E" w:rsidP="009361C6">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2531F20" w14:textId="77777777" w:rsidR="00BC400E" w:rsidRPr="009A7F7B" w:rsidRDefault="00BC400E" w:rsidP="009361C6">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9DE03D1" w14:textId="77777777" w:rsidR="00BC400E" w:rsidRPr="009A7F7B" w:rsidRDefault="00BC400E" w:rsidP="009361C6">
            <w:pPr>
              <w:pStyle w:val="TAL"/>
              <w:rPr>
                <w:rFonts w:cs="Arial"/>
                <w:color w:val="FF0000"/>
                <w:szCs w:val="18"/>
              </w:rPr>
            </w:pPr>
            <w:r w:rsidRPr="009A7F7B">
              <w:rPr>
                <w:rFonts w:cs="Arial"/>
                <w:color w:val="FF0000"/>
                <w:szCs w:val="18"/>
              </w:rPr>
              <w:t>Optional with capability signalling</w:t>
            </w:r>
          </w:p>
        </w:tc>
      </w:tr>
      <w:tr w:rsidR="00BC400E" w:rsidRPr="009A7F7B" w14:paraId="258A73EA" w14:textId="77777777" w:rsidTr="009361C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07DDE767" w14:textId="77777777" w:rsidR="00BC400E" w:rsidRPr="009A7F7B" w:rsidRDefault="00BC400E" w:rsidP="009361C6">
            <w:pPr>
              <w:pStyle w:val="TAL"/>
              <w:rPr>
                <w:rFonts w:cs="Arial"/>
                <w:szCs w:val="18"/>
              </w:rPr>
            </w:pPr>
            <w:r w:rsidRPr="009A7F7B">
              <w:rPr>
                <w:rFonts w:cs="Arial"/>
                <w:color w:val="FF0000"/>
                <w:szCs w:val="18"/>
              </w:rPr>
              <w:lastRenderedPageBreak/>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670317EF" w14:textId="77777777" w:rsidR="00BC400E" w:rsidRPr="009A7F7B" w:rsidRDefault="00BC400E" w:rsidP="009361C6">
            <w:pPr>
              <w:pStyle w:val="TAL"/>
              <w:rPr>
                <w:rFonts w:cs="Arial"/>
                <w:szCs w:val="18"/>
              </w:rPr>
            </w:pPr>
            <w:r w:rsidRPr="009A7F7B">
              <w:rPr>
                <w:rFonts w:cs="Arial"/>
                <w:color w:val="FF0000"/>
                <w:szCs w:val="18"/>
              </w:rPr>
              <w:t>24-9</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CBA0A88" w14:textId="77777777" w:rsidR="00BC400E" w:rsidRPr="009A7F7B" w:rsidRDefault="00BC400E" w:rsidP="009361C6">
            <w:pPr>
              <w:pStyle w:val="TAL"/>
              <w:rPr>
                <w:rFonts w:eastAsia="SimSun" w:cs="Arial"/>
                <w:szCs w:val="18"/>
                <w:lang w:eastAsia="zh-CN"/>
              </w:rPr>
            </w:pPr>
            <w:r w:rsidRPr="009A7F7B">
              <w:rPr>
                <w:rFonts w:cs="Arial"/>
                <w:color w:val="FF0000"/>
                <w:szCs w:val="18"/>
                <w:lang w:eastAsia="zh-CN"/>
              </w:rPr>
              <w:t xml:space="preserve">32 UL HARQ processes </w:t>
            </w:r>
            <w:r w:rsidRPr="00AB2967">
              <w:rPr>
                <w:rFonts w:cs="Arial"/>
                <w:color w:val="7030A0"/>
                <w:szCs w:val="18"/>
                <w:lang w:eastAsia="zh-CN"/>
              </w:rPr>
              <w:t>[for FR 2-2]</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832F407" w14:textId="77777777" w:rsidR="00BC400E" w:rsidRPr="009A7F7B" w:rsidRDefault="00BC400E" w:rsidP="009361C6">
            <w:pPr>
              <w:autoSpaceDE w:val="0"/>
              <w:autoSpaceDN w:val="0"/>
              <w:adjustRightInd w:val="0"/>
              <w:snapToGrid w:val="0"/>
              <w:contextualSpacing/>
              <w:rPr>
                <w:rFonts w:cs="Arial"/>
                <w:sz w:val="18"/>
                <w:szCs w:val="18"/>
              </w:rPr>
            </w:pPr>
            <w:r w:rsidRPr="009A7F7B">
              <w:rPr>
                <w:rFonts w:cs="Arial"/>
                <w:color w:val="FF0000"/>
                <w:sz w:val="18"/>
                <w:szCs w:val="18"/>
                <w:lang w:eastAsia="zh-CN"/>
              </w:rPr>
              <w:t>Support 32 HARQ processes in UL</w:t>
            </w:r>
            <w:r>
              <w:rPr>
                <w:rFonts w:cs="Arial"/>
                <w:color w:val="FF0000"/>
                <w:sz w:val="18"/>
                <w:szCs w:val="18"/>
                <w:lang w:eastAsia="zh-CN"/>
              </w:rPr>
              <w:t xml:space="preserve"> </w:t>
            </w:r>
            <w:r w:rsidRPr="00AB2967">
              <w:rPr>
                <w:rFonts w:cs="Arial"/>
                <w:color w:val="7030A0"/>
                <w:sz w:val="18"/>
                <w:szCs w:val="18"/>
                <w:lang w:eastAsia="zh-CN"/>
              </w:rPr>
              <w:t>[for 480/960 kHz]</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5C86452" w14:textId="77777777" w:rsidR="00BC400E" w:rsidRPr="009A7F7B" w:rsidRDefault="00BC400E" w:rsidP="009361C6">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3BD64F9" w14:textId="77777777" w:rsidR="00BC400E" w:rsidRPr="009A7F7B" w:rsidRDefault="00BC400E" w:rsidP="009361C6">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3D76D5C" w14:textId="77777777" w:rsidR="00BC400E" w:rsidRPr="009A7F7B" w:rsidRDefault="00BC400E" w:rsidP="009361C6">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A8B5882" w14:textId="77777777" w:rsidR="00BC400E" w:rsidRPr="009A7F7B" w:rsidRDefault="00BC400E" w:rsidP="009361C6">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ECF5742" w14:textId="77777777" w:rsidR="00BC400E" w:rsidRPr="009A7F7B" w:rsidRDefault="00BC400E" w:rsidP="009361C6">
            <w:pPr>
              <w:pStyle w:val="TAL"/>
              <w:rPr>
                <w:rFonts w:cs="Arial"/>
                <w:color w:val="FF0000"/>
                <w:szCs w:val="18"/>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3534542" w14:textId="77777777" w:rsidR="00BC400E" w:rsidRPr="009A7F7B" w:rsidRDefault="00BC400E" w:rsidP="009361C6">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C94DD5B" w14:textId="77777777" w:rsidR="00BC400E" w:rsidRPr="009A7F7B" w:rsidRDefault="00BC400E" w:rsidP="009361C6">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5FCA082" w14:textId="77777777" w:rsidR="00BC400E" w:rsidRPr="009A7F7B" w:rsidRDefault="00BC400E" w:rsidP="009361C6">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07A67AC4" w14:textId="77777777" w:rsidR="00BC400E" w:rsidRPr="009A7F7B" w:rsidRDefault="00BC400E" w:rsidP="009361C6">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8C05506" w14:textId="77777777" w:rsidR="00BC400E" w:rsidRPr="009A7F7B" w:rsidRDefault="00BC400E" w:rsidP="009361C6">
            <w:pPr>
              <w:pStyle w:val="TAL"/>
              <w:rPr>
                <w:rFonts w:cs="Arial"/>
                <w:color w:val="FF0000"/>
                <w:szCs w:val="18"/>
              </w:rPr>
            </w:pPr>
            <w:r w:rsidRPr="009A7F7B">
              <w:rPr>
                <w:rFonts w:cs="Arial"/>
                <w:color w:val="FF0000"/>
                <w:szCs w:val="18"/>
              </w:rPr>
              <w:t>Optional with capability signalling</w:t>
            </w:r>
          </w:p>
        </w:tc>
      </w:tr>
    </w:tbl>
    <w:p w14:paraId="1409CDEE" w14:textId="572DF282" w:rsidR="00DB2419" w:rsidRDefault="00DB2419" w:rsidP="00DB2419">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eastAsia="ko-KR"/>
        </w:rPr>
      </w:pPr>
    </w:p>
    <w:p w14:paraId="18BD5745" w14:textId="32C9B714" w:rsidR="00DB2419" w:rsidRDefault="00DB2419" w:rsidP="00DB2419">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eastAsia="ko-KR"/>
        </w:rPr>
      </w:pPr>
    </w:p>
    <w:p w14:paraId="7F8138E7" w14:textId="1B70F06E" w:rsidR="00DB2419" w:rsidRDefault="00DB2419" w:rsidP="00DB2419">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eastAsia="ko-KR"/>
        </w:rPr>
      </w:pPr>
    </w:p>
    <w:p w14:paraId="56C45ED6" w14:textId="46771E65" w:rsidR="00DB2419" w:rsidRDefault="00DB2419" w:rsidP="00DB2419">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eastAsia="ko-KR"/>
        </w:rPr>
      </w:pPr>
    </w:p>
    <w:p w14:paraId="62D5DCAF" w14:textId="4180172A" w:rsidR="00DB2419" w:rsidRDefault="00DB2419" w:rsidP="00DB2419">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eastAsia="ko-KR"/>
        </w:rPr>
      </w:pPr>
    </w:p>
    <w:p w14:paraId="6A058E2E" w14:textId="722C7870" w:rsidR="00DB2419" w:rsidRDefault="00DB2419" w:rsidP="00DB2419">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eastAsia="ko-KR"/>
        </w:rPr>
      </w:pPr>
    </w:p>
    <w:p w14:paraId="2F1558F3" w14:textId="61022A48" w:rsidR="00DB2419" w:rsidRDefault="00DB2419" w:rsidP="00DB2419">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eastAsia="ko-KR"/>
        </w:rPr>
      </w:pPr>
    </w:p>
    <w:p w14:paraId="2B1CFB5A" w14:textId="11E37474" w:rsidR="00DB2419" w:rsidRDefault="00DB2419" w:rsidP="00DB2419">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eastAsia="ko-KR"/>
        </w:rPr>
      </w:pPr>
    </w:p>
    <w:p w14:paraId="5DF747ED" w14:textId="77777777" w:rsidR="00DB2419" w:rsidRPr="00DB2419" w:rsidRDefault="00DB2419" w:rsidP="00DB2419">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eastAsia="ko-KR"/>
        </w:rPr>
      </w:pPr>
    </w:p>
    <w:p w14:paraId="123CA816" w14:textId="77777777" w:rsidR="0060021C" w:rsidRDefault="0060021C" w:rsidP="003B0068">
      <w:pPr>
        <w:spacing w:afterLines="50" w:after="120"/>
        <w:jc w:val="both"/>
        <w:rPr>
          <w:rFonts w:eastAsia="MS Mincho"/>
          <w:sz w:val="22"/>
        </w:rPr>
      </w:pPr>
    </w:p>
    <w:sectPr w:rsidR="0060021C"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15212" w14:textId="77777777" w:rsidR="0043731A" w:rsidRDefault="0043731A">
      <w:r>
        <w:separator/>
      </w:r>
    </w:p>
  </w:endnote>
  <w:endnote w:type="continuationSeparator" w:id="0">
    <w:p w14:paraId="4789579E" w14:textId="77777777" w:rsidR="0043731A" w:rsidRDefault="0043731A">
      <w:r>
        <w:continuationSeparator/>
      </w:r>
    </w:p>
  </w:endnote>
  <w:endnote w:type="continuationNotice" w:id="1">
    <w:p w14:paraId="5BF6D585" w14:textId="77777777" w:rsidR="0043731A" w:rsidRDefault="004373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C9EF8" w14:textId="77777777" w:rsidR="0043731A" w:rsidRDefault="0043731A">
      <w:r>
        <w:separator/>
      </w:r>
    </w:p>
  </w:footnote>
  <w:footnote w:type="continuationSeparator" w:id="0">
    <w:p w14:paraId="49FE779B" w14:textId="77777777" w:rsidR="0043731A" w:rsidRDefault="0043731A">
      <w:r>
        <w:continuationSeparator/>
      </w:r>
    </w:p>
  </w:footnote>
  <w:footnote w:type="continuationNotice" w:id="1">
    <w:p w14:paraId="118179D8" w14:textId="77777777" w:rsidR="0043731A" w:rsidRDefault="0043731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3420"/>
    <w:multiLevelType w:val="hybridMultilevel"/>
    <w:tmpl w:val="C9C41238"/>
    <w:lvl w:ilvl="0" w:tplc="04090019">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07033939"/>
    <w:multiLevelType w:val="hybridMultilevel"/>
    <w:tmpl w:val="20FCC1E8"/>
    <w:lvl w:ilvl="0" w:tplc="B126A9D4">
      <w:start w:val="1"/>
      <w:numFmt w:val="decimal"/>
      <w:lvlText w:val="%1."/>
      <w:lvlJc w:val="left"/>
      <w:pPr>
        <w:ind w:left="420" w:hanging="420"/>
      </w:pPr>
      <w:rPr>
        <w:rFonts w:hint="eastAsia"/>
      </w:rPr>
    </w:lvl>
    <w:lvl w:ilvl="1" w:tplc="04090019">
      <w:start w:val="1"/>
      <w:numFmt w:val="lowerLetter"/>
      <w:lvlText w:val="%2)"/>
      <w:lvlJc w:val="left"/>
      <w:pPr>
        <w:ind w:left="780" w:hanging="36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B2C3EA8"/>
    <w:multiLevelType w:val="hybridMultilevel"/>
    <w:tmpl w:val="91A258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1884853"/>
    <w:multiLevelType w:val="hybridMultilevel"/>
    <w:tmpl w:val="BE566BDC"/>
    <w:lvl w:ilvl="0" w:tplc="B126A9D4">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60027FB"/>
    <w:multiLevelType w:val="multilevel"/>
    <w:tmpl w:val="160027F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C25BD2"/>
    <w:multiLevelType w:val="hybridMultilevel"/>
    <w:tmpl w:val="4136420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8FF05F4"/>
    <w:multiLevelType w:val="hybridMultilevel"/>
    <w:tmpl w:val="CDD2AC64"/>
    <w:lvl w:ilvl="0" w:tplc="72082E6E">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833B76"/>
    <w:multiLevelType w:val="hybridMultilevel"/>
    <w:tmpl w:val="A5FA198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9C52583"/>
    <w:multiLevelType w:val="multilevel"/>
    <w:tmpl w:val="16B20454"/>
    <w:styleLink w:val="CurrentList1"/>
    <w:lvl w:ilvl="0">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2A7D4008"/>
    <w:multiLevelType w:val="hybridMultilevel"/>
    <w:tmpl w:val="47FE610E"/>
    <w:lvl w:ilvl="0" w:tplc="04090019">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2" w15:restartNumberingAfterBreak="0">
    <w:nsid w:val="2DC463DF"/>
    <w:multiLevelType w:val="hybridMultilevel"/>
    <w:tmpl w:val="413642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2FF16FEF"/>
    <w:multiLevelType w:val="hybridMultilevel"/>
    <w:tmpl w:val="20FCC1E8"/>
    <w:lvl w:ilvl="0" w:tplc="B126A9D4">
      <w:start w:val="1"/>
      <w:numFmt w:val="decimal"/>
      <w:lvlText w:val="%1."/>
      <w:lvlJc w:val="left"/>
      <w:pPr>
        <w:ind w:left="420" w:hanging="420"/>
      </w:pPr>
      <w:rPr>
        <w:rFonts w:hint="eastAsia"/>
      </w:rPr>
    </w:lvl>
    <w:lvl w:ilvl="1" w:tplc="04090019">
      <w:start w:val="1"/>
      <w:numFmt w:val="lowerLetter"/>
      <w:lvlText w:val="%2)"/>
      <w:lvlJc w:val="left"/>
      <w:pPr>
        <w:ind w:left="780" w:hanging="36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F1E149E"/>
    <w:multiLevelType w:val="hybridMultilevel"/>
    <w:tmpl w:val="20FCC1E8"/>
    <w:lvl w:ilvl="0" w:tplc="B126A9D4">
      <w:start w:val="1"/>
      <w:numFmt w:val="decimal"/>
      <w:lvlText w:val="%1."/>
      <w:lvlJc w:val="left"/>
      <w:pPr>
        <w:ind w:left="420" w:hanging="420"/>
      </w:pPr>
      <w:rPr>
        <w:rFonts w:hint="eastAsia"/>
      </w:rPr>
    </w:lvl>
    <w:lvl w:ilvl="1" w:tplc="04090019">
      <w:start w:val="1"/>
      <w:numFmt w:val="lowerLetter"/>
      <w:lvlText w:val="%2)"/>
      <w:lvlJc w:val="left"/>
      <w:pPr>
        <w:ind w:left="780" w:hanging="36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4C4410B4"/>
    <w:multiLevelType w:val="hybridMultilevel"/>
    <w:tmpl w:val="4136420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6C60902"/>
    <w:multiLevelType w:val="multilevel"/>
    <w:tmpl w:val="66C60902"/>
    <w:lvl w:ilvl="0">
      <w:start w:val="1"/>
      <w:numFmt w:val="bullet"/>
      <w:pStyle w:val="ListParagraph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E43B58"/>
    <w:multiLevelType w:val="hybridMultilevel"/>
    <w:tmpl w:val="20FCC1E8"/>
    <w:lvl w:ilvl="0" w:tplc="B126A9D4">
      <w:start w:val="1"/>
      <w:numFmt w:val="decimal"/>
      <w:lvlText w:val="%1."/>
      <w:lvlJc w:val="left"/>
      <w:pPr>
        <w:ind w:left="420" w:hanging="420"/>
      </w:pPr>
      <w:rPr>
        <w:rFonts w:hint="eastAsia"/>
      </w:rPr>
    </w:lvl>
    <w:lvl w:ilvl="1" w:tplc="04090019">
      <w:start w:val="1"/>
      <w:numFmt w:val="lowerLetter"/>
      <w:lvlText w:val="%2)"/>
      <w:lvlJc w:val="left"/>
      <w:pPr>
        <w:ind w:left="780" w:hanging="36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3"/>
  </w:num>
  <w:num w:numId="2">
    <w:abstractNumId w:val="15"/>
  </w:num>
  <w:num w:numId="3">
    <w:abstractNumId w:val="25"/>
  </w:num>
  <w:num w:numId="4">
    <w:abstractNumId w:val="3"/>
  </w:num>
  <w:num w:numId="5">
    <w:abstractNumId w:val="6"/>
  </w:num>
  <w:num w:numId="6">
    <w:abstractNumId w:val="16"/>
  </w:num>
  <w:num w:numId="7">
    <w:abstractNumId w:val="22"/>
  </w:num>
  <w:num w:numId="8">
    <w:abstractNumId w:val="19"/>
  </w:num>
  <w:num w:numId="9">
    <w:abstractNumId w:val="18"/>
  </w:num>
  <w:num w:numId="10">
    <w:abstractNumId w:val="13"/>
  </w:num>
  <w:num w:numId="11">
    <w:abstractNumId w:val="21"/>
  </w:num>
  <w:num w:numId="12">
    <w:abstractNumId w:val="4"/>
  </w:num>
  <w:num w:numId="13">
    <w:abstractNumId w:val="10"/>
  </w:num>
  <w:num w:numId="14">
    <w:abstractNumId w:val="8"/>
  </w:num>
  <w:num w:numId="15">
    <w:abstractNumId w:val="17"/>
  </w:num>
  <w:num w:numId="16">
    <w:abstractNumId w:val="24"/>
  </w:num>
  <w:num w:numId="17">
    <w:abstractNumId w:val="5"/>
  </w:num>
  <w:num w:numId="18">
    <w:abstractNumId w:val="2"/>
  </w:num>
  <w:num w:numId="19">
    <w:abstractNumId w:val="12"/>
  </w:num>
  <w:num w:numId="20">
    <w:abstractNumId w:val="7"/>
  </w:num>
  <w:num w:numId="21">
    <w:abstractNumId w:val="20"/>
  </w:num>
  <w:num w:numId="22">
    <w:abstractNumId w:val="1"/>
  </w:num>
  <w:num w:numId="23">
    <w:abstractNumId w:val="26"/>
  </w:num>
  <w:num w:numId="24">
    <w:abstractNumId w:val="14"/>
  </w:num>
  <w:num w:numId="25">
    <w:abstractNumId w:val="0"/>
  </w:num>
  <w:num w:numId="26">
    <w:abstractNumId w:val="11"/>
  </w:num>
  <w:num w:numId="27">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6E9"/>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AF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0F3"/>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487"/>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BD1"/>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5FF"/>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7B"/>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3E6"/>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27"/>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06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547"/>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31A"/>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4AC"/>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23"/>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270"/>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148"/>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75"/>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E6F"/>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6F5"/>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173"/>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752"/>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0A9"/>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E58"/>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5D8"/>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33B"/>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876"/>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030"/>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767"/>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0F1"/>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277"/>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1F64"/>
    <w:rsid w:val="00AC22CA"/>
    <w:rsid w:val="00AC2423"/>
    <w:rsid w:val="00AC2577"/>
    <w:rsid w:val="00AC266E"/>
    <w:rsid w:val="00AC2834"/>
    <w:rsid w:val="00AC29B5"/>
    <w:rsid w:val="00AC29D1"/>
    <w:rsid w:val="00AC2DFE"/>
    <w:rsid w:val="00AC2FC9"/>
    <w:rsid w:val="00AC3120"/>
    <w:rsid w:val="00AC3177"/>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910"/>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54F"/>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AE7"/>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CB3"/>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00E"/>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033"/>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5D8"/>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A23"/>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2FA"/>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20"/>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419"/>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15C"/>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3E5"/>
    <w:rsid w:val="00E867D0"/>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037"/>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47"/>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CDF"/>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852"/>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1"/>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1B"/>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7148"/>
    <w:rPr>
      <w:rFonts w:ascii="Times New Roman" w:eastAsia="Times New Roman" w:hAnsi="Times New Roman"/>
      <w:sz w:val="24"/>
      <w:szCs w:val="24"/>
      <w:lang w:eastAsia="en-US"/>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rPr>
  </w:style>
  <w:style w:type="paragraph" w:customStyle="1" w:styleId="81">
    <w:name w:val="表 (赤)  81"/>
    <w:basedOn w:val="Normal"/>
    <w:uiPriority w:val="34"/>
    <w:qFormat/>
    <w:rsid w:val="006D1DA0"/>
    <w:pPr>
      <w:ind w:leftChars="400" w:left="840"/>
    </w:pPr>
    <w:rPr>
      <w:rFonts w:ascii="MS PGothic" w:eastAsia="MS PGothic" w:hAnsi="MS PGothic" w:cs="MS PGothic"/>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rPr>
  </w:style>
  <w:style w:type="paragraph" w:customStyle="1" w:styleId="Comments">
    <w:name w:val="Comments"/>
    <w:basedOn w:val="Normal"/>
    <w:link w:val="CommentsChar"/>
    <w:qFormat/>
    <w:rsid w:val="00D43726"/>
    <w:pPr>
      <w:spacing w:before="40"/>
    </w:pPr>
    <w:rPr>
      <w:rFonts w:ascii="Arial" w:eastAsia="MS Mincho"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rPr>
  </w:style>
  <w:style w:type="paragraph" w:customStyle="1" w:styleId="FP">
    <w:name w:val="FP"/>
    <w:basedOn w:val="Normal"/>
    <w:uiPriority w:val="99"/>
    <w:qFormat/>
    <w:rsid w:val="00DC57EE"/>
    <w:rPr>
      <w:rFonts w:eastAsiaTheme="minorEastAsia"/>
      <w:sz w:val="20"/>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rPr>
  </w:style>
  <w:style w:type="paragraph" w:customStyle="1" w:styleId="B5">
    <w:name w:val="B5"/>
    <w:basedOn w:val="Normal"/>
    <w:uiPriority w:val="99"/>
    <w:qFormat/>
    <w:rsid w:val="00DC57EE"/>
    <w:pPr>
      <w:spacing w:after="180"/>
      <w:ind w:left="1702" w:hanging="284"/>
    </w:pPr>
    <w:rPr>
      <w:rFonts w:eastAsiaTheme="minorEastAsia"/>
      <w:sz w:val="20"/>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rPr>
  </w:style>
  <w:style w:type="paragraph" w:customStyle="1" w:styleId="Guidance">
    <w:name w:val="Guidance"/>
    <w:basedOn w:val="Normal"/>
    <w:uiPriority w:val="99"/>
    <w:qFormat/>
    <w:rsid w:val="00DC57EE"/>
    <w:pPr>
      <w:spacing w:after="180"/>
    </w:pPr>
    <w:rPr>
      <w:rFonts w:eastAsiaTheme="minorEastAsia"/>
      <w:i/>
      <w:color w:val="0000FF"/>
      <w:sz w:val="20"/>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lang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rPr>
  </w:style>
  <w:style w:type="paragraph" w:customStyle="1" w:styleId="bullet2">
    <w:name w:val="bullet2"/>
    <w:basedOn w:val="Normal"/>
    <w:uiPriority w:val="99"/>
    <w:qFormat/>
    <w:rsid w:val="002A2ADC"/>
    <w:pPr>
      <w:numPr>
        <w:ilvl w:val="1"/>
        <w:numId w:val="7"/>
      </w:numPr>
    </w:pPr>
    <w:rPr>
      <w:rFonts w:ascii="Times" w:eastAsia="Batang" w:hAnsi="Times"/>
      <w:sz w:val="20"/>
    </w:rPr>
  </w:style>
  <w:style w:type="character" w:customStyle="1" w:styleId="BulletsChar">
    <w:name w:val="Bullets Char"/>
    <w:link w:val="Bullets"/>
    <w:uiPriority w:val="99"/>
    <w:rsid w:val="00FA0C20"/>
    <w:rPr>
      <w:rFonts w:ascii="Times New Roman" w:eastAsia="Batang" w:hAnsi="Times New Roman"/>
      <w:bCs/>
      <w:iCs/>
      <w:sz w:val="24"/>
      <w:szCs w:val="24"/>
      <w:lang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rPr>
  </w:style>
  <w:style w:type="paragraph" w:customStyle="1" w:styleId="bullet4">
    <w:name w:val="bullet4"/>
    <w:basedOn w:val="Normal"/>
    <w:uiPriority w:val="99"/>
    <w:qFormat/>
    <w:rsid w:val="002A2ADC"/>
    <w:pPr>
      <w:numPr>
        <w:ilvl w:val="3"/>
        <w:numId w:val="7"/>
      </w:numPr>
    </w:pPr>
    <w:rPr>
      <w:rFonts w:ascii="Times" w:eastAsia="Batang" w:hAnsi="Times"/>
      <w:sz w:val="20"/>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hAnsi="Arial"/>
      <w:b/>
      <w:sz w:val="20"/>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szCs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hAnsi="Arial"/>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hAnsi="Arial"/>
      <w:sz w:val="20"/>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hAnsi="Arial"/>
      <w:sz w:val="20"/>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hAnsi="Arial"/>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kern w:val="2"/>
      <w:sz w:val="20"/>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paragraph" w:customStyle="1" w:styleId="3GPPHeader">
    <w:name w:val="3GPP_Header"/>
    <w:basedOn w:val="Normal"/>
    <w:rsid w:val="003B0068"/>
    <w:pPr>
      <w:tabs>
        <w:tab w:val="left" w:pos="1701"/>
        <w:tab w:val="right" w:pos="9639"/>
      </w:tabs>
      <w:spacing w:after="240"/>
    </w:pPr>
    <w:rPr>
      <w:b/>
      <w:lang w:eastAsia="zh-CN"/>
    </w:rPr>
  </w:style>
  <w:style w:type="paragraph" w:customStyle="1" w:styleId="0Maintext">
    <w:name w:val="0 Main text"/>
    <w:basedOn w:val="Normal"/>
    <w:link w:val="0MaintextChar"/>
    <w:qFormat/>
    <w:rsid w:val="003B0068"/>
    <w:pPr>
      <w:spacing w:after="100" w:afterAutospacing="1" w:line="288" w:lineRule="auto"/>
      <w:ind w:firstLine="360"/>
      <w:jc w:val="both"/>
    </w:pPr>
    <w:rPr>
      <w:rFonts w:cs="Batang"/>
      <w:sz w:val="20"/>
    </w:rPr>
  </w:style>
  <w:style w:type="character" w:customStyle="1" w:styleId="0MaintextChar">
    <w:name w:val="0 Main text Char"/>
    <w:basedOn w:val="DefaultParagraphFont"/>
    <w:link w:val="0Maintext"/>
    <w:rsid w:val="003B0068"/>
    <w:rPr>
      <w:rFonts w:ascii="Times New Roman" w:eastAsia="Times New Roman" w:hAnsi="Times New Roman" w:cs="Batang"/>
      <w:lang w:val="en-GB" w:eastAsia="en-US"/>
    </w:rPr>
  </w:style>
  <w:style w:type="numbering" w:customStyle="1" w:styleId="CurrentList1">
    <w:name w:val="Current List1"/>
    <w:uiPriority w:val="99"/>
    <w:rsid w:val="008630A9"/>
    <w:pPr>
      <w:numPr>
        <w:numId w:val="13"/>
      </w:numPr>
    </w:pPr>
  </w:style>
  <w:style w:type="paragraph" w:customStyle="1" w:styleId="ListParagraph1">
    <w:name w:val="List Paragraph1"/>
    <w:basedOn w:val="Normal"/>
    <w:link w:val="Char"/>
    <w:uiPriority w:val="34"/>
    <w:qFormat/>
    <w:rsid w:val="00AC3177"/>
    <w:pPr>
      <w:numPr>
        <w:numId w:val="16"/>
      </w:numPr>
      <w:spacing w:after="120" w:line="259" w:lineRule="auto"/>
    </w:pPr>
    <w:rPr>
      <w:rFonts w:ascii="Calibri" w:eastAsia="Calibri" w:hAnsi="Calibri"/>
      <w:sz w:val="22"/>
      <w:szCs w:val="22"/>
    </w:rPr>
  </w:style>
  <w:style w:type="character" w:customStyle="1" w:styleId="Char">
    <w:name w:val="列出段落 Char"/>
    <w:link w:val="ListParagraph1"/>
    <w:uiPriority w:val="34"/>
    <w:qFormat/>
    <w:locked/>
    <w:rsid w:val="00AC3177"/>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8428315">
      <w:bodyDiv w:val="1"/>
      <w:marLeft w:val="0"/>
      <w:marRight w:val="0"/>
      <w:marTop w:val="0"/>
      <w:marBottom w:val="0"/>
      <w:divBdr>
        <w:top w:val="none" w:sz="0" w:space="0" w:color="auto"/>
        <w:left w:val="none" w:sz="0" w:space="0" w:color="auto"/>
        <w:bottom w:val="none" w:sz="0" w:space="0" w:color="auto"/>
        <w:right w:val="none" w:sz="0" w:space="0" w:color="auto"/>
      </w:divBdr>
      <w:divsChild>
        <w:div w:id="583760211">
          <w:marLeft w:val="0"/>
          <w:marRight w:val="0"/>
          <w:marTop w:val="0"/>
          <w:marBottom w:val="0"/>
          <w:divBdr>
            <w:top w:val="none" w:sz="0" w:space="0" w:color="auto"/>
            <w:left w:val="none" w:sz="0" w:space="0" w:color="auto"/>
            <w:bottom w:val="none" w:sz="0" w:space="0" w:color="auto"/>
            <w:right w:val="none" w:sz="0" w:space="0" w:color="auto"/>
          </w:divBdr>
        </w:div>
        <w:div w:id="335886744">
          <w:marLeft w:val="0"/>
          <w:marRight w:val="0"/>
          <w:marTop w:val="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2924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0559904">
      <w:bodyDiv w:val="1"/>
      <w:marLeft w:val="0"/>
      <w:marRight w:val="0"/>
      <w:marTop w:val="0"/>
      <w:marBottom w:val="0"/>
      <w:divBdr>
        <w:top w:val="none" w:sz="0" w:space="0" w:color="auto"/>
        <w:left w:val="none" w:sz="0" w:space="0" w:color="auto"/>
        <w:bottom w:val="none" w:sz="0" w:space="0" w:color="auto"/>
        <w:right w:val="none" w:sz="0" w:space="0" w:color="auto"/>
      </w:divBdr>
      <w:divsChild>
        <w:div w:id="5287650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47756607">
              <w:marLeft w:val="0"/>
              <w:marRight w:val="0"/>
              <w:marTop w:val="0"/>
              <w:marBottom w:val="0"/>
              <w:divBdr>
                <w:top w:val="none" w:sz="0" w:space="0" w:color="auto"/>
                <w:left w:val="none" w:sz="0" w:space="0" w:color="auto"/>
                <w:bottom w:val="none" w:sz="0" w:space="0" w:color="auto"/>
                <w:right w:val="none" w:sz="0" w:space="0" w:color="auto"/>
              </w:divBdr>
              <w:divsChild>
                <w:div w:id="1944218905">
                  <w:marLeft w:val="0"/>
                  <w:marRight w:val="0"/>
                  <w:marTop w:val="0"/>
                  <w:marBottom w:val="0"/>
                  <w:divBdr>
                    <w:top w:val="none" w:sz="0" w:space="0" w:color="auto"/>
                    <w:left w:val="none" w:sz="0" w:space="0" w:color="auto"/>
                    <w:bottom w:val="none" w:sz="0" w:space="0" w:color="auto"/>
                    <w:right w:val="none" w:sz="0" w:space="0" w:color="auto"/>
                  </w:divBdr>
                  <w:divsChild>
                    <w:div w:id="171141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7980217">
      <w:bodyDiv w:val="1"/>
      <w:marLeft w:val="0"/>
      <w:marRight w:val="0"/>
      <w:marTop w:val="0"/>
      <w:marBottom w:val="0"/>
      <w:divBdr>
        <w:top w:val="none" w:sz="0" w:space="0" w:color="auto"/>
        <w:left w:val="none" w:sz="0" w:space="0" w:color="auto"/>
        <w:bottom w:val="none" w:sz="0" w:space="0" w:color="auto"/>
        <w:right w:val="none" w:sz="0" w:space="0" w:color="auto"/>
      </w:divBdr>
      <w:divsChild>
        <w:div w:id="13444753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5513015">
              <w:marLeft w:val="0"/>
              <w:marRight w:val="0"/>
              <w:marTop w:val="0"/>
              <w:marBottom w:val="0"/>
              <w:divBdr>
                <w:top w:val="none" w:sz="0" w:space="0" w:color="auto"/>
                <w:left w:val="none" w:sz="0" w:space="0" w:color="auto"/>
                <w:bottom w:val="none" w:sz="0" w:space="0" w:color="auto"/>
                <w:right w:val="none" w:sz="0" w:space="0" w:color="auto"/>
              </w:divBdr>
              <w:divsChild>
                <w:div w:id="1451782119">
                  <w:marLeft w:val="0"/>
                  <w:marRight w:val="0"/>
                  <w:marTop w:val="0"/>
                  <w:marBottom w:val="0"/>
                  <w:divBdr>
                    <w:top w:val="none" w:sz="0" w:space="0" w:color="auto"/>
                    <w:left w:val="none" w:sz="0" w:space="0" w:color="auto"/>
                    <w:bottom w:val="none" w:sz="0" w:space="0" w:color="auto"/>
                    <w:right w:val="none" w:sz="0" w:space="0" w:color="auto"/>
                  </w:divBdr>
                  <w:divsChild>
                    <w:div w:id="62705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7327402">
      <w:bodyDiv w:val="1"/>
      <w:marLeft w:val="0"/>
      <w:marRight w:val="0"/>
      <w:marTop w:val="0"/>
      <w:marBottom w:val="0"/>
      <w:divBdr>
        <w:top w:val="none" w:sz="0" w:space="0" w:color="auto"/>
        <w:left w:val="none" w:sz="0" w:space="0" w:color="auto"/>
        <w:bottom w:val="none" w:sz="0" w:space="0" w:color="auto"/>
        <w:right w:val="none" w:sz="0" w:space="0" w:color="auto"/>
      </w:divBdr>
      <w:divsChild>
        <w:div w:id="953439304">
          <w:marLeft w:val="0"/>
          <w:marRight w:val="0"/>
          <w:marTop w:val="0"/>
          <w:marBottom w:val="0"/>
          <w:divBdr>
            <w:top w:val="none" w:sz="0" w:space="0" w:color="auto"/>
            <w:left w:val="none" w:sz="0" w:space="0" w:color="auto"/>
            <w:bottom w:val="none" w:sz="0" w:space="0" w:color="auto"/>
            <w:right w:val="none" w:sz="0" w:space="0" w:color="auto"/>
          </w:divBdr>
        </w:div>
        <w:div w:id="1819689825">
          <w:marLeft w:val="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customXml/itemProps2.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3.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9</Pages>
  <Words>2512</Words>
  <Characters>14319</Characters>
  <Application>Microsoft Office Word</Application>
  <DocSecurity>0</DocSecurity>
  <Lines>119</Lines>
  <Paragraphs>33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16798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Kome Oteri</cp:lastModifiedBy>
  <cp:revision>7</cp:revision>
  <cp:lastPrinted>2017-08-09T04:40:00Z</cp:lastPrinted>
  <dcterms:created xsi:type="dcterms:W3CDTF">2021-11-05T14:25:00Z</dcterms:created>
  <dcterms:modified xsi:type="dcterms:W3CDTF">2021-11-05T20:39:00Z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